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CA586" w14:textId="77777777" w:rsidR="00755136" w:rsidRPr="00E07990" w:rsidRDefault="00755136" w:rsidP="00755136">
      <w:pPr>
        <w:jc w:val="center"/>
        <w:rPr>
          <w:rFonts w:cs="Calibri"/>
          <w:color w:val="C03A2A"/>
          <w:sz w:val="44"/>
          <w:szCs w:val="44"/>
        </w:rPr>
      </w:pPr>
    </w:p>
    <w:p w14:paraId="2236C8F3" w14:textId="77777777" w:rsidR="00755136" w:rsidRDefault="00755136" w:rsidP="00755136">
      <w:pPr>
        <w:jc w:val="center"/>
        <w:rPr>
          <w:rFonts w:cs="Calibri"/>
          <w:color w:val="C03A2A"/>
          <w:sz w:val="44"/>
          <w:szCs w:val="44"/>
        </w:rPr>
      </w:pPr>
      <w:r w:rsidRPr="00E07990">
        <w:rPr>
          <w:rFonts w:cs="Calibri"/>
          <w:color w:val="C03A2A"/>
          <w:sz w:val="44"/>
          <w:szCs w:val="44"/>
        </w:rPr>
        <w:t xml:space="preserve">LOGISTICS CLUSTER </w:t>
      </w:r>
    </w:p>
    <w:p w14:paraId="5C76C30B" w14:textId="2AC7DE38" w:rsidR="00755136" w:rsidRPr="00E07990" w:rsidRDefault="009E4745" w:rsidP="00755136">
      <w:pPr>
        <w:jc w:val="center"/>
        <w:rPr>
          <w:rFonts w:cs="Calibri"/>
          <w:color w:val="C03A2A"/>
          <w:sz w:val="44"/>
          <w:szCs w:val="44"/>
        </w:rPr>
      </w:pPr>
      <w:sdt>
        <w:sdtPr>
          <w:rPr>
            <w:rFonts w:cs="Calibri"/>
            <w:caps/>
            <w:color w:val="C03A2A"/>
            <w:sz w:val="44"/>
            <w:szCs w:val="44"/>
          </w:rPr>
          <w:alias w:val="Title"/>
          <w:tag w:val=""/>
          <w:id w:val="-1214197810"/>
          <w:placeholder>
            <w:docPart w:val="DDF9966300B2064E9B8B1464487D90A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55136" w:rsidRPr="00E07990">
            <w:rPr>
              <w:rFonts w:cs="Calibri"/>
              <w:caps/>
              <w:color w:val="C03A2A"/>
              <w:sz w:val="44"/>
              <w:szCs w:val="44"/>
            </w:rPr>
            <w:t>Field-Based Preparedness Project (FBPP)</w:t>
          </w:r>
        </w:sdtContent>
      </w:sdt>
    </w:p>
    <w:p w14:paraId="5E7B5BB5" w14:textId="48F90780" w:rsidR="00755136" w:rsidRPr="00247498" w:rsidRDefault="009E4745" w:rsidP="00755136">
      <w:pPr>
        <w:pStyle w:val="Footer"/>
        <w:jc w:val="center"/>
        <w:rPr>
          <w:rFonts w:eastAsia="Calibri"/>
          <w:sz w:val="44"/>
          <w:szCs w:val="44"/>
        </w:rPr>
      </w:pPr>
      <w:sdt>
        <w:sdtPr>
          <w:rPr>
            <w:rFonts w:ascii="Calibri" w:hAnsi="Calibri" w:cs="Calibri"/>
            <w:color w:val="C03A2A"/>
            <w:sz w:val="44"/>
            <w:szCs w:val="44"/>
          </w:rPr>
          <w:alias w:val="Subject"/>
          <w:tag w:val=""/>
          <w:id w:val="1031378914"/>
          <w:placeholder>
            <w:docPart w:val="23504C83147FAD43949161BB0B0AE61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55136" w:rsidRPr="00247498">
            <w:rPr>
              <w:rFonts w:ascii="Calibri" w:hAnsi="Calibri" w:cs="Calibri"/>
              <w:color w:val="C03A2A"/>
              <w:sz w:val="44"/>
              <w:szCs w:val="44"/>
            </w:rPr>
            <w:t>Stakeholder Mapping</w:t>
          </w:r>
          <w:r w:rsidR="000C37B2">
            <w:rPr>
              <w:rFonts w:ascii="Calibri" w:hAnsi="Calibri" w:cs="Calibri"/>
              <w:color w:val="C03A2A"/>
              <w:sz w:val="44"/>
              <w:szCs w:val="44"/>
            </w:rPr>
            <w:t xml:space="preserve"> Worksheet</w:t>
          </w:r>
        </w:sdtContent>
      </w:sdt>
    </w:p>
    <w:p w14:paraId="5EE50ED9" w14:textId="77777777" w:rsidR="00755136" w:rsidRPr="00E07990" w:rsidRDefault="00755136" w:rsidP="00755136">
      <w:pPr>
        <w:pStyle w:val="Footer"/>
        <w:rPr>
          <w:rStyle w:val="Hyperlink"/>
          <w:rFonts w:cstheme="minorHAnsi"/>
          <w:b/>
          <w:color w:val="auto"/>
          <w:szCs w:val="20"/>
        </w:rPr>
      </w:pPr>
    </w:p>
    <w:p w14:paraId="14777426" w14:textId="77777777" w:rsidR="00755136" w:rsidRPr="00E07990" w:rsidRDefault="00755136" w:rsidP="00755136">
      <w:pPr>
        <w:pStyle w:val="Footer"/>
        <w:rPr>
          <w:rStyle w:val="Hyperlink"/>
          <w:rFonts w:cstheme="minorHAnsi"/>
          <w:b/>
          <w:color w:val="auto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4297"/>
        <w:gridCol w:w="2841"/>
      </w:tblGrid>
      <w:tr w:rsidR="00755136" w:rsidRPr="000B4FD0" w14:paraId="7D293EAF" w14:textId="77777777" w:rsidTr="000B4FD0">
        <w:trPr>
          <w:trHeight w:val="20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5AF9D10" w14:textId="77777777" w:rsidR="00755136" w:rsidRPr="000B4FD0" w:rsidRDefault="00755136" w:rsidP="008C525F">
            <w:pPr>
              <w:spacing w:before="60" w:after="60"/>
              <w:rPr>
                <w:rFonts w:cstheme="minorHAnsi"/>
                <w:sz w:val="18"/>
              </w:rPr>
            </w:pPr>
            <w:r w:rsidRPr="000B4FD0">
              <w:rPr>
                <w:rFonts w:cstheme="minorHAnsi"/>
                <w:b/>
                <w:color w:val="C03A2A"/>
                <w:sz w:val="18"/>
              </w:rPr>
              <w:t xml:space="preserve">Contact information: </w:t>
            </w:r>
          </w:p>
        </w:tc>
      </w:tr>
      <w:tr w:rsidR="002A2714" w:rsidRPr="000B4FD0" w14:paraId="3643CAE1" w14:textId="77777777" w:rsidTr="000B4FD0">
        <w:trPr>
          <w:trHeight w:val="283"/>
        </w:trPr>
        <w:tc>
          <w:tcPr>
            <w:tcW w:w="1334" w:type="pct"/>
            <w:shd w:val="clear" w:color="auto" w:fill="auto"/>
            <w:vAlign w:val="center"/>
          </w:tcPr>
          <w:p w14:paraId="6A751ABD" w14:textId="77777777" w:rsidR="002A2714" w:rsidRPr="000B4FD0" w:rsidRDefault="002A2714" w:rsidP="004451B2">
            <w:pPr>
              <w:spacing w:before="60" w:after="60"/>
              <w:rPr>
                <w:rFonts w:cstheme="minorHAnsi"/>
                <w:sz w:val="18"/>
              </w:rPr>
            </w:pPr>
            <w:r w:rsidRPr="000B4FD0">
              <w:rPr>
                <w:rFonts w:cstheme="minorHAnsi"/>
                <w:sz w:val="18"/>
              </w:rPr>
              <w:t>Project email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298FC696" w14:textId="77777777" w:rsidR="002A2714" w:rsidRPr="000B4FD0" w:rsidRDefault="002A2714" w:rsidP="004451B2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 w:rsidRPr="000B4FD0">
              <w:rPr>
                <w:rFonts w:cstheme="minorHAnsi"/>
                <w:sz w:val="18"/>
              </w:rPr>
              <w:t>Field Based Preparedness Project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0BC240FC" w14:textId="77777777" w:rsidR="002A2714" w:rsidRPr="000B4FD0" w:rsidRDefault="009E4745" w:rsidP="004451B2">
            <w:pPr>
              <w:spacing w:before="60" w:after="60"/>
              <w:jc w:val="right"/>
              <w:rPr>
                <w:rFonts w:cstheme="minorHAnsi"/>
                <w:sz w:val="18"/>
              </w:rPr>
            </w:pPr>
            <w:hyperlink r:id="rId11" w:history="1">
              <w:r w:rsidR="002A2714" w:rsidRPr="000B4FD0">
                <w:rPr>
                  <w:rStyle w:val="Hyperlink"/>
                  <w:rFonts w:cstheme="minorHAnsi"/>
                  <w:sz w:val="18"/>
                </w:rPr>
                <w:t>hq.glc.preparedness@wfp.org</w:t>
              </w:r>
            </w:hyperlink>
          </w:p>
        </w:tc>
      </w:tr>
      <w:tr w:rsidR="00755136" w:rsidRPr="000B4FD0" w14:paraId="785A55D9" w14:textId="77777777" w:rsidTr="000B4FD0">
        <w:trPr>
          <w:trHeight w:val="283"/>
        </w:trPr>
        <w:tc>
          <w:tcPr>
            <w:tcW w:w="1334" w:type="pct"/>
            <w:shd w:val="clear" w:color="auto" w:fill="auto"/>
            <w:vAlign w:val="center"/>
          </w:tcPr>
          <w:p w14:paraId="3256B18B" w14:textId="77777777" w:rsidR="00755136" w:rsidRPr="000B4FD0" w:rsidRDefault="00755136" w:rsidP="008C525F">
            <w:pPr>
              <w:spacing w:before="60" w:after="60"/>
              <w:rPr>
                <w:rFonts w:cstheme="minorHAnsi"/>
                <w:sz w:val="18"/>
              </w:rPr>
            </w:pPr>
            <w:r w:rsidRPr="000B4FD0">
              <w:rPr>
                <w:rFonts w:cstheme="minorHAnsi"/>
                <w:sz w:val="18"/>
              </w:rPr>
              <w:t>Martin Keitsch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42E5DF9D" w14:textId="77777777" w:rsidR="00755136" w:rsidRPr="000B4FD0" w:rsidRDefault="00755136" w:rsidP="008C525F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 w:rsidRPr="000B4FD0">
              <w:rPr>
                <w:rFonts w:cstheme="minorHAnsi"/>
                <w:sz w:val="18"/>
              </w:rPr>
              <w:t>Preparedness Lead Officer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07C053C5" w14:textId="77777777" w:rsidR="00755136" w:rsidRPr="000B4FD0" w:rsidRDefault="009E4745" w:rsidP="008C525F">
            <w:pPr>
              <w:spacing w:before="60" w:after="60"/>
              <w:jc w:val="right"/>
              <w:rPr>
                <w:rFonts w:cstheme="minorHAnsi"/>
                <w:sz w:val="18"/>
              </w:rPr>
            </w:pPr>
            <w:hyperlink r:id="rId12" w:history="1">
              <w:r w:rsidR="00755136" w:rsidRPr="000B4FD0">
                <w:rPr>
                  <w:rStyle w:val="Hyperlink"/>
                  <w:rFonts w:cstheme="minorHAnsi"/>
                  <w:sz w:val="18"/>
                </w:rPr>
                <w:t>martin.keitsch@wfp.org</w:t>
              </w:r>
            </w:hyperlink>
          </w:p>
        </w:tc>
      </w:tr>
      <w:tr w:rsidR="002A2714" w:rsidRPr="000B4FD0" w14:paraId="5F35EB64" w14:textId="77777777" w:rsidTr="000B4FD0">
        <w:trPr>
          <w:trHeight w:val="283"/>
        </w:trPr>
        <w:tc>
          <w:tcPr>
            <w:tcW w:w="1334" w:type="pct"/>
            <w:shd w:val="clear" w:color="auto" w:fill="auto"/>
            <w:vAlign w:val="center"/>
          </w:tcPr>
          <w:p w14:paraId="7C7F1560" w14:textId="4B74A9BD" w:rsidR="002A2714" w:rsidRPr="000B4FD0" w:rsidRDefault="00CB43FA" w:rsidP="008C525F">
            <w:pPr>
              <w:spacing w:before="60" w:after="60"/>
              <w:rPr>
                <w:rFonts w:cstheme="minorHAnsi"/>
                <w:sz w:val="18"/>
              </w:rPr>
            </w:pPr>
            <w:r w:rsidRPr="000B4FD0">
              <w:rPr>
                <w:rFonts w:cstheme="minorHAnsi"/>
                <w:sz w:val="18"/>
              </w:rPr>
              <w:t>Aaron Holmes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32640FC4" w14:textId="52F13AE4" w:rsidR="002A2714" w:rsidRPr="000B4FD0" w:rsidRDefault="00CB43FA" w:rsidP="008C525F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 w:rsidRPr="000B4FD0">
              <w:rPr>
                <w:rFonts w:cstheme="minorHAnsi"/>
                <w:sz w:val="18"/>
              </w:rPr>
              <w:t xml:space="preserve">FBPP </w:t>
            </w:r>
            <w:r w:rsidR="00EB69B2" w:rsidRPr="000B4FD0">
              <w:rPr>
                <w:rFonts w:cstheme="minorHAnsi"/>
                <w:sz w:val="18"/>
              </w:rPr>
              <w:t xml:space="preserve">Capacity Strengthening </w:t>
            </w:r>
            <w:r w:rsidRPr="000B4FD0">
              <w:rPr>
                <w:rFonts w:cstheme="minorHAnsi"/>
                <w:sz w:val="18"/>
              </w:rPr>
              <w:t>Focal Point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43BDB0D6" w14:textId="7E0CA7AB" w:rsidR="002A2714" w:rsidRPr="000B4FD0" w:rsidRDefault="009E4745" w:rsidP="008C525F">
            <w:pPr>
              <w:spacing w:before="60" w:after="60"/>
              <w:jc w:val="right"/>
              <w:rPr>
                <w:sz w:val="18"/>
              </w:rPr>
            </w:pPr>
            <w:hyperlink r:id="rId13" w:history="1">
              <w:r w:rsidR="00CB43FA" w:rsidRPr="000B4FD0">
                <w:rPr>
                  <w:rStyle w:val="Hyperlink"/>
                  <w:sz w:val="18"/>
                </w:rPr>
                <w:t>aaron.holmes@wfp.org</w:t>
              </w:r>
            </w:hyperlink>
          </w:p>
        </w:tc>
      </w:tr>
      <w:tr w:rsidR="00755136" w:rsidRPr="000B4FD0" w14:paraId="24BB8E47" w14:textId="77777777" w:rsidTr="000B4FD0">
        <w:trPr>
          <w:trHeight w:val="283"/>
        </w:trPr>
        <w:tc>
          <w:tcPr>
            <w:tcW w:w="1334" w:type="pct"/>
            <w:shd w:val="clear" w:color="auto" w:fill="auto"/>
            <w:vAlign w:val="center"/>
          </w:tcPr>
          <w:p w14:paraId="3C9C6942" w14:textId="77777777" w:rsidR="00755136" w:rsidRPr="000B4FD0" w:rsidRDefault="00755136" w:rsidP="008C525F">
            <w:pPr>
              <w:spacing w:before="60" w:after="60"/>
              <w:rPr>
                <w:rFonts w:cstheme="minorHAnsi"/>
                <w:sz w:val="18"/>
              </w:rPr>
            </w:pPr>
            <w:r w:rsidRPr="000B4FD0">
              <w:rPr>
                <w:rFonts w:cstheme="minorHAnsi"/>
                <w:sz w:val="18"/>
              </w:rPr>
              <w:t>Dominique De Bonis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577ED387" w14:textId="77777777" w:rsidR="00755136" w:rsidRPr="000B4FD0" w:rsidRDefault="00755136" w:rsidP="008C525F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 w:rsidRPr="000B4FD0">
              <w:rPr>
                <w:rFonts w:cstheme="minorHAnsi"/>
                <w:sz w:val="18"/>
              </w:rPr>
              <w:t xml:space="preserve">Senior Capacity Strengthening Advisor 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3785D7FB" w14:textId="77777777" w:rsidR="00755136" w:rsidRPr="000B4FD0" w:rsidRDefault="009E4745" w:rsidP="008C525F">
            <w:pPr>
              <w:spacing w:before="60" w:after="60"/>
              <w:jc w:val="right"/>
              <w:rPr>
                <w:rFonts w:cstheme="minorHAnsi"/>
                <w:sz w:val="18"/>
              </w:rPr>
            </w:pPr>
            <w:hyperlink r:id="rId14" w:history="1">
              <w:r w:rsidR="00755136" w:rsidRPr="000B4FD0">
                <w:rPr>
                  <w:rStyle w:val="Hyperlink"/>
                  <w:rFonts w:cstheme="minorHAnsi"/>
                  <w:sz w:val="18"/>
                </w:rPr>
                <w:t>d</w:t>
              </w:r>
              <w:r w:rsidR="00755136" w:rsidRPr="000B4FD0">
                <w:rPr>
                  <w:rStyle w:val="Hyperlink"/>
                  <w:sz w:val="18"/>
                </w:rPr>
                <w:t>ominique@jumladee.com</w:t>
              </w:r>
            </w:hyperlink>
          </w:p>
        </w:tc>
      </w:tr>
      <w:tr w:rsidR="00755136" w:rsidRPr="000B4FD0" w14:paraId="1D8CDF26" w14:textId="77777777" w:rsidTr="000B4FD0">
        <w:trPr>
          <w:trHeight w:val="283"/>
        </w:trPr>
        <w:tc>
          <w:tcPr>
            <w:tcW w:w="1334" w:type="pct"/>
            <w:shd w:val="clear" w:color="auto" w:fill="auto"/>
            <w:vAlign w:val="center"/>
          </w:tcPr>
          <w:p w14:paraId="4A4E0851" w14:textId="77777777" w:rsidR="00755136" w:rsidRPr="000B4FD0" w:rsidRDefault="00755136" w:rsidP="008C525F">
            <w:pPr>
              <w:spacing w:before="60" w:after="60"/>
              <w:rPr>
                <w:rFonts w:cstheme="minorHAnsi"/>
                <w:sz w:val="18"/>
              </w:rPr>
            </w:pPr>
            <w:r w:rsidRPr="000B4FD0">
              <w:rPr>
                <w:rFonts w:cstheme="minorHAnsi"/>
                <w:sz w:val="18"/>
              </w:rPr>
              <w:t>Athalie Mayo</w:t>
            </w:r>
          </w:p>
        </w:tc>
        <w:tc>
          <w:tcPr>
            <w:tcW w:w="2207" w:type="pct"/>
            <w:shd w:val="clear" w:color="auto" w:fill="auto"/>
            <w:vAlign w:val="center"/>
          </w:tcPr>
          <w:p w14:paraId="2EA1F30E" w14:textId="77777777" w:rsidR="00755136" w:rsidRPr="000B4FD0" w:rsidRDefault="00755136" w:rsidP="008C525F">
            <w:pPr>
              <w:spacing w:before="60" w:after="60"/>
              <w:jc w:val="center"/>
              <w:rPr>
                <w:rFonts w:cstheme="minorHAnsi"/>
                <w:sz w:val="18"/>
              </w:rPr>
            </w:pPr>
            <w:r w:rsidRPr="000B4FD0">
              <w:rPr>
                <w:rFonts w:cstheme="minorHAnsi"/>
                <w:sz w:val="18"/>
              </w:rPr>
              <w:t>Global Logistics Cluster Coordinator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15F61B95" w14:textId="77777777" w:rsidR="00755136" w:rsidRPr="000B4FD0" w:rsidRDefault="009E4745" w:rsidP="008C525F">
            <w:pPr>
              <w:spacing w:before="60" w:after="60"/>
              <w:jc w:val="right"/>
              <w:rPr>
                <w:rFonts w:cstheme="minorHAnsi"/>
                <w:sz w:val="18"/>
              </w:rPr>
            </w:pPr>
            <w:hyperlink r:id="rId15" w:history="1">
              <w:r w:rsidR="00755136" w:rsidRPr="000B4FD0">
                <w:rPr>
                  <w:rStyle w:val="Hyperlink"/>
                  <w:rFonts w:cstheme="minorHAnsi"/>
                  <w:sz w:val="18"/>
                </w:rPr>
                <w:t>athalie.mayo@wfp.org</w:t>
              </w:r>
            </w:hyperlink>
          </w:p>
        </w:tc>
      </w:tr>
      <w:tr w:rsidR="00755136" w:rsidRPr="000B4FD0" w14:paraId="6319348E" w14:textId="77777777" w:rsidTr="000B4FD0">
        <w:trPr>
          <w:trHeight w:val="283"/>
        </w:trPr>
        <w:tc>
          <w:tcPr>
            <w:tcW w:w="1334" w:type="pct"/>
            <w:shd w:val="clear" w:color="auto" w:fill="auto"/>
            <w:vAlign w:val="center"/>
          </w:tcPr>
          <w:p w14:paraId="1C3C41D6" w14:textId="77777777" w:rsidR="00755136" w:rsidRPr="000B4FD0" w:rsidRDefault="00755136" w:rsidP="008C525F">
            <w:pPr>
              <w:spacing w:before="60" w:after="60"/>
              <w:rPr>
                <w:rFonts w:cstheme="minorHAnsi"/>
                <w:sz w:val="18"/>
              </w:rPr>
            </w:pPr>
          </w:p>
        </w:tc>
        <w:tc>
          <w:tcPr>
            <w:tcW w:w="2207" w:type="pct"/>
            <w:shd w:val="clear" w:color="auto" w:fill="auto"/>
            <w:vAlign w:val="center"/>
          </w:tcPr>
          <w:p w14:paraId="4A329E5B" w14:textId="77777777" w:rsidR="00755136" w:rsidRPr="000B4FD0" w:rsidRDefault="00755136" w:rsidP="008C525F">
            <w:pPr>
              <w:spacing w:before="60" w:after="60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14:paraId="12F1D8DC" w14:textId="77777777" w:rsidR="00755136" w:rsidRPr="000B4FD0" w:rsidRDefault="00755136" w:rsidP="008C525F">
            <w:pPr>
              <w:spacing w:before="60" w:after="60"/>
              <w:jc w:val="right"/>
              <w:rPr>
                <w:rFonts w:cstheme="minorHAnsi"/>
                <w:sz w:val="18"/>
              </w:rPr>
            </w:pPr>
          </w:p>
        </w:tc>
      </w:tr>
      <w:tr w:rsidR="00755136" w:rsidRPr="000B4FD0" w14:paraId="51A85B06" w14:textId="77777777" w:rsidTr="000B4FD0">
        <w:trPr>
          <w:trHeight w:val="283"/>
        </w:trPr>
        <w:tc>
          <w:tcPr>
            <w:tcW w:w="1334" w:type="pct"/>
            <w:shd w:val="clear" w:color="auto" w:fill="auto"/>
          </w:tcPr>
          <w:p w14:paraId="5902141C" w14:textId="77777777" w:rsidR="00755136" w:rsidRPr="000B4FD0" w:rsidRDefault="00755136" w:rsidP="008C525F">
            <w:pPr>
              <w:spacing w:before="60" w:after="60"/>
              <w:rPr>
                <w:rFonts w:cs="Calibri"/>
                <w:b/>
                <w:color w:val="C03A2A"/>
                <w:sz w:val="18"/>
              </w:rPr>
            </w:pPr>
            <w:r w:rsidRPr="000B4FD0">
              <w:rPr>
                <w:rFonts w:cs="Calibri"/>
                <w:b/>
                <w:color w:val="C03A2A"/>
                <w:sz w:val="18"/>
              </w:rPr>
              <w:t>Who is this document for?</w:t>
            </w:r>
          </w:p>
        </w:tc>
        <w:tc>
          <w:tcPr>
            <w:tcW w:w="3666" w:type="pct"/>
            <w:gridSpan w:val="2"/>
            <w:shd w:val="clear" w:color="auto" w:fill="auto"/>
          </w:tcPr>
          <w:p w14:paraId="3FCA5EEC" w14:textId="14A182C8" w:rsidR="00755136" w:rsidRPr="000B4FD0" w:rsidRDefault="00893303" w:rsidP="008C525F">
            <w:pPr>
              <w:spacing w:before="60" w:after="60"/>
              <w:rPr>
                <w:rFonts w:cs="Calibri"/>
                <w:sz w:val="18"/>
              </w:rPr>
            </w:pPr>
            <w:r w:rsidRPr="000B4FD0">
              <w:rPr>
                <w:rFonts w:cs="Calibri"/>
                <w:sz w:val="18"/>
              </w:rPr>
              <w:t xml:space="preserve">FBPP Preparedness officers </w:t>
            </w:r>
            <w:r w:rsidR="00247498" w:rsidRPr="000B4FD0">
              <w:rPr>
                <w:rFonts w:cs="Calibri"/>
                <w:sz w:val="18"/>
              </w:rPr>
              <w:t xml:space="preserve">wishing to collect information on national stakeholders in a way that </w:t>
            </w:r>
            <w:r w:rsidR="00B23BF4" w:rsidRPr="000B4FD0">
              <w:rPr>
                <w:rFonts w:cs="Calibri"/>
                <w:sz w:val="18"/>
              </w:rPr>
              <w:t xml:space="preserve">effectively </w:t>
            </w:r>
            <w:r w:rsidR="00247498" w:rsidRPr="000B4FD0">
              <w:rPr>
                <w:rFonts w:cs="Calibri"/>
                <w:sz w:val="18"/>
              </w:rPr>
              <w:t>inform</w:t>
            </w:r>
            <w:r w:rsidR="000C37B2">
              <w:rPr>
                <w:rFonts w:cs="Calibri"/>
                <w:sz w:val="18"/>
              </w:rPr>
              <w:t>s</w:t>
            </w:r>
            <w:r w:rsidR="00247498" w:rsidRPr="000B4FD0">
              <w:rPr>
                <w:rFonts w:cs="Calibri"/>
                <w:sz w:val="18"/>
              </w:rPr>
              <w:t xml:space="preserve"> subsequent </w:t>
            </w:r>
            <w:r w:rsidR="00B23BF4" w:rsidRPr="000B4FD0">
              <w:rPr>
                <w:rFonts w:cs="Calibri"/>
                <w:sz w:val="18"/>
              </w:rPr>
              <w:t>ICS tools.</w:t>
            </w:r>
          </w:p>
        </w:tc>
      </w:tr>
      <w:tr w:rsidR="00755136" w:rsidRPr="000B4FD0" w14:paraId="0B984095" w14:textId="77777777" w:rsidTr="000B4FD0">
        <w:trPr>
          <w:trHeight w:val="283"/>
        </w:trPr>
        <w:tc>
          <w:tcPr>
            <w:tcW w:w="1334" w:type="pct"/>
            <w:shd w:val="clear" w:color="auto" w:fill="auto"/>
          </w:tcPr>
          <w:p w14:paraId="42B8E679" w14:textId="77777777" w:rsidR="00755136" w:rsidRPr="000B4FD0" w:rsidRDefault="00755136" w:rsidP="008C525F">
            <w:pPr>
              <w:spacing w:before="60" w:after="60"/>
              <w:rPr>
                <w:rFonts w:cs="Calibri"/>
                <w:b/>
                <w:color w:val="C03A2A"/>
                <w:sz w:val="18"/>
              </w:rPr>
            </w:pPr>
            <w:r w:rsidRPr="000B4FD0">
              <w:rPr>
                <w:rFonts w:cs="Calibri"/>
                <w:b/>
                <w:color w:val="C03A2A"/>
                <w:sz w:val="18"/>
              </w:rPr>
              <w:t>What does it contain?</w:t>
            </w:r>
          </w:p>
        </w:tc>
        <w:tc>
          <w:tcPr>
            <w:tcW w:w="3666" w:type="pct"/>
            <w:gridSpan w:val="2"/>
            <w:shd w:val="clear" w:color="auto" w:fill="auto"/>
          </w:tcPr>
          <w:p w14:paraId="4A6E7C02" w14:textId="3919DF0A" w:rsidR="00755136" w:rsidRPr="000B4FD0" w:rsidRDefault="000C37B2" w:rsidP="008C525F">
            <w:pPr>
              <w:spacing w:before="60" w:after="60"/>
              <w:rPr>
                <w:rFonts w:cs="Calibri"/>
                <w:sz w:val="18"/>
              </w:rPr>
            </w:pPr>
            <w:r>
              <w:rPr>
                <w:rFonts w:cs="Calibri"/>
                <w:sz w:val="18"/>
              </w:rPr>
              <w:t>A container format to capture the information collected throughout the Stakeholder Mapping process, in line with FBPP ICA Guidance on the same.</w:t>
            </w:r>
          </w:p>
        </w:tc>
      </w:tr>
      <w:tr w:rsidR="000C37B2" w:rsidRPr="000B4FD0" w14:paraId="3F010598" w14:textId="77777777" w:rsidTr="000B4FD0">
        <w:trPr>
          <w:trHeight w:val="283"/>
        </w:trPr>
        <w:tc>
          <w:tcPr>
            <w:tcW w:w="1334" w:type="pct"/>
            <w:shd w:val="clear" w:color="auto" w:fill="auto"/>
            <w:vAlign w:val="center"/>
          </w:tcPr>
          <w:p w14:paraId="7970A22D" w14:textId="1DAB7F1F" w:rsidR="000C37B2" w:rsidRPr="000B4FD0" w:rsidRDefault="000C37B2" w:rsidP="008C525F">
            <w:pPr>
              <w:spacing w:before="60" w:after="60"/>
              <w:rPr>
                <w:rFonts w:cstheme="minorHAnsi"/>
                <w:b/>
                <w:color w:val="C03A2A"/>
                <w:sz w:val="18"/>
              </w:rPr>
            </w:pPr>
            <w:r>
              <w:rPr>
                <w:rFonts w:cstheme="minorHAnsi"/>
                <w:b/>
                <w:color w:val="C03A2A"/>
                <w:sz w:val="18"/>
              </w:rPr>
              <w:t>Prerequisite reading</w:t>
            </w:r>
          </w:p>
        </w:tc>
        <w:tc>
          <w:tcPr>
            <w:tcW w:w="3666" w:type="pct"/>
            <w:gridSpan w:val="2"/>
            <w:shd w:val="clear" w:color="auto" w:fill="auto"/>
            <w:vAlign w:val="center"/>
          </w:tcPr>
          <w:p w14:paraId="710A9B9F" w14:textId="451175D4" w:rsidR="000C37B2" w:rsidRPr="005B018F" w:rsidRDefault="005B018F" w:rsidP="005B018F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ind w:left="318" w:hanging="284"/>
              <w:contextualSpacing w:val="0"/>
              <w:jc w:val="left"/>
              <w:rPr>
                <w:rFonts w:cs="Calibri"/>
                <w:sz w:val="18"/>
              </w:rPr>
            </w:pPr>
            <w:hyperlink r:id="rId16" w:history="1">
              <w:r w:rsidRPr="005B018F">
                <w:rPr>
                  <w:rStyle w:val="Hyperlink"/>
                  <w:rFonts w:cs="Calibri"/>
                  <w:b/>
                  <w:bCs/>
                  <w:sz w:val="18"/>
                </w:rPr>
                <w:t>FBPP Stakeholder Mapping Guidance</w:t>
              </w:r>
            </w:hyperlink>
            <w:r w:rsidRPr="005B018F">
              <w:rPr>
                <w:rFonts w:cs="Calibri"/>
                <w:sz w:val="18"/>
              </w:rPr>
              <w:t>: How to build a broad, inclusive list of stakeholders as the basis for conducting the CNM.</w:t>
            </w:r>
          </w:p>
        </w:tc>
      </w:tr>
      <w:tr w:rsidR="00755136" w:rsidRPr="000B4FD0" w14:paraId="59E91659" w14:textId="77777777" w:rsidTr="000B4FD0">
        <w:trPr>
          <w:trHeight w:val="283"/>
        </w:trPr>
        <w:tc>
          <w:tcPr>
            <w:tcW w:w="1334" w:type="pct"/>
            <w:shd w:val="clear" w:color="auto" w:fill="auto"/>
            <w:vAlign w:val="center"/>
          </w:tcPr>
          <w:p w14:paraId="6AF23E29" w14:textId="77777777" w:rsidR="00755136" w:rsidRPr="000B4FD0" w:rsidRDefault="00755136" w:rsidP="008C525F">
            <w:pPr>
              <w:spacing w:before="60" w:after="60"/>
              <w:rPr>
                <w:rFonts w:cstheme="minorHAnsi"/>
                <w:b/>
                <w:color w:val="C03A2A"/>
                <w:sz w:val="18"/>
              </w:rPr>
            </w:pPr>
            <w:r w:rsidRPr="000B4FD0">
              <w:rPr>
                <w:rFonts w:cstheme="minorHAnsi"/>
                <w:b/>
                <w:color w:val="C03A2A"/>
                <w:sz w:val="18"/>
              </w:rPr>
              <w:t>Where can I find a softcopy?</w:t>
            </w:r>
          </w:p>
        </w:tc>
        <w:tc>
          <w:tcPr>
            <w:tcW w:w="3666" w:type="pct"/>
            <w:gridSpan w:val="2"/>
            <w:shd w:val="clear" w:color="auto" w:fill="auto"/>
            <w:vAlign w:val="center"/>
          </w:tcPr>
          <w:p w14:paraId="6A47A746" w14:textId="7936DE9E" w:rsidR="00755136" w:rsidRPr="000B4FD0" w:rsidRDefault="009E4745" w:rsidP="008C525F">
            <w:pPr>
              <w:spacing w:before="60" w:after="60"/>
              <w:rPr>
                <w:rFonts w:cstheme="minorHAnsi"/>
                <w:sz w:val="18"/>
              </w:rPr>
            </w:pPr>
            <w:hyperlink r:id="rId17" w:history="1">
              <w:r>
                <w:rPr>
                  <w:rStyle w:val="Hyperlink"/>
                  <w:rFonts w:cstheme="minorHAnsi"/>
                  <w:sz w:val="18"/>
                </w:rPr>
                <w:t>https://logcluster.org/document/fbpp-tool-stakeholder-mapping-worksheet</w:t>
              </w:r>
            </w:hyperlink>
          </w:p>
        </w:tc>
      </w:tr>
    </w:tbl>
    <w:p w14:paraId="3F93D82F" w14:textId="06272743" w:rsidR="00755136" w:rsidRDefault="00755136" w:rsidP="00755136"/>
    <w:p w14:paraId="2719E05A" w14:textId="26C09A37" w:rsidR="00913C9C" w:rsidRDefault="00913C9C" w:rsidP="00755136"/>
    <w:p w14:paraId="45E8E854" w14:textId="77777777" w:rsidR="00913C9C" w:rsidRDefault="00913C9C" w:rsidP="00755136"/>
    <w:p w14:paraId="1E4CF480" w14:textId="77777777" w:rsidR="00755136" w:rsidRDefault="00755136" w:rsidP="00755136"/>
    <w:p w14:paraId="3E168373" w14:textId="25D9598B" w:rsidR="00755136" w:rsidRPr="00755136" w:rsidRDefault="00755136" w:rsidP="00755136">
      <w:pPr>
        <w:sectPr w:rsidR="00755136" w:rsidRPr="00755136" w:rsidSect="00BB4ED3"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820"/>
        <w:gridCol w:w="5646"/>
      </w:tblGrid>
      <w:tr w:rsidR="000C37B2" w:rsidRPr="004451B2" w14:paraId="612ED08A" w14:textId="77777777" w:rsidTr="004451B2">
        <w:trPr>
          <w:tblHeader/>
        </w:trPr>
        <w:tc>
          <w:tcPr>
            <w:tcW w:w="4820" w:type="dxa"/>
            <w:shd w:val="clear" w:color="auto" w:fill="C00000"/>
          </w:tcPr>
          <w:p w14:paraId="5B05CDED" w14:textId="6E45C957" w:rsidR="000C37B2" w:rsidRPr="004451B2" w:rsidRDefault="004451B2" w:rsidP="004451B2">
            <w:pPr>
              <w:spacing w:before="100" w:beforeAutospacing="1" w:after="100" w:afterAutospacing="1"/>
              <w:jc w:val="left"/>
              <w:rPr>
                <w:b/>
                <w:bCs/>
              </w:rPr>
            </w:pPr>
            <w:r w:rsidRPr="004451B2">
              <w:rPr>
                <w:b/>
                <w:bCs/>
              </w:rPr>
              <w:lastRenderedPageBreak/>
              <w:t>Question</w:t>
            </w:r>
          </w:p>
        </w:tc>
        <w:tc>
          <w:tcPr>
            <w:tcW w:w="5646" w:type="dxa"/>
            <w:shd w:val="clear" w:color="auto" w:fill="C00000"/>
          </w:tcPr>
          <w:p w14:paraId="08B9F669" w14:textId="53255D06" w:rsidR="000C37B2" w:rsidRPr="004451B2" w:rsidRDefault="004451B2" w:rsidP="004451B2">
            <w:pPr>
              <w:spacing w:before="100" w:beforeAutospacing="1" w:after="100" w:afterAutospacing="1"/>
              <w:rPr>
                <w:b/>
                <w:bCs/>
              </w:rPr>
            </w:pPr>
            <w:r w:rsidRPr="004451B2">
              <w:rPr>
                <w:b/>
                <w:bCs/>
              </w:rPr>
              <w:t>Feedback and descriptions</w:t>
            </w:r>
          </w:p>
        </w:tc>
      </w:tr>
      <w:tr w:rsidR="000C37B2" w:rsidRPr="004451B2" w14:paraId="3B68AF9D" w14:textId="77777777" w:rsidTr="004451B2">
        <w:tc>
          <w:tcPr>
            <w:tcW w:w="4820" w:type="dxa"/>
          </w:tcPr>
          <w:p w14:paraId="5C033963" w14:textId="72A70BF0" w:rsidR="000C37B2" w:rsidRPr="004451B2" w:rsidRDefault="000C37B2" w:rsidP="003C6D20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jc w:val="left"/>
              <w:rPr>
                <w:b/>
                <w:bCs/>
              </w:rPr>
            </w:pPr>
            <w:r w:rsidRPr="004451B2">
              <w:rPr>
                <w:b/>
                <w:bCs/>
              </w:rPr>
              <w:t>Stakeholder's name</w:t>
            </w:r>
          </w:p>
        </w:tc>
        <w:tc>
          <w:tcPr>
            <w:tcW w:w="5646" w:type="dxa"/>
          </w:tcPr>
          <w:p w14:paraId="02BD8374" w14:textId="77777777" w:rsidR="000C37B2" w:rsidRPr="004451B2" w:rsidRDefault="000C37B2" w:rsidP="004451B2">
            <w:pPr>
              <w:spacing w:before="0" w:line="240" w:lineRule="auto"/>
              <w:rPr>
                <w:b/>
                <w:bCs/>
              </w:rPr>
            </w:pPr>
          </w:p>
        </w:tc>
      </w:tr>
      <w:tr w:rsidR="000C37B2" w14:paraId="5C7D8C87" w14:textId="77777777" w:rsidTr="004451B2">
        <w:tc>
          <w:tcPr>
            <w:tcW w:w="4820" w:type="dxa"/>
          </w:tcPr>
          <w:p w14:paraId="61AE1C27" w14:textId="0E357C9B" w:rsidR="000C37B2" w:rsidRPr="000C37B2" w:rsidRDefault="000C37B2" w:rsidP="003C6D20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ind w:left="743"/>
              <w:jc w:val="left"/>
              <w:rPr>
                <w:b/>
                <w:bCs/>
              </w:rPr>
            </w:pPr>
            <w:r>
              <w:t xml:space="preserve">Institutional nature </w:t>
            </w:r>
          </w:p>
        </w:tc>
        <w:tc>
          <w:tcPr>
            <w:tcW w:w="5646" w:type="dxa"/>
          </w:tcPr>
          <w:p w14:paraId="6F7AFE60" w14:textId="5FC0E93D" w:rsidR="000C37B2" w:rsidRDefault="009E4745" w:rsidP="004451B2">
            <w:pPr>
              <w:spacing w:before="0" w:line="240" w:lineRule="auto"/>
            </w:pPr>
            <w:sdt>
              <w:sdtPr>
                <w:id w:val="177759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State | </w:t>
            </w:r>
            <w:sdt>
              <w:sdtPr>
                <w:id w:val="-159808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Civil society | </w:t>
            </w:r>
            <w:sdt>
              <w:sdtPr>
                <w:id w:val="-182495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Private Sector | </w:t>
            </w:r>
            <w:sdt>
              <w:sdtPr>
                <w:id w:val="-13533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Other: </w:t>
            </w:r>
            <w:sdt>
              <w:sdtPr>
                <w:id w:val="156838313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451B2" w:rsidRPr="001A73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37B2" w14:paraId="64582DB3" w14:textId="77777777" w:rsidTr="004451B2">
        <w:tc>
          <w:tcPr>
            <w:tcW w:w="4820" w:type="dxa"/>
          </w:tcPr>
          <w:p w14:paraId="17CA0A4F" w14:textId="5CBA8FA5" w:rsidR="000C37B2" w:rsidRPr="00220D55" w:rsidRDefault="000C37B2" w:rsidP="003C6D20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ind w:left="743"/>
              <w:jc w:val="left"/>
            </w:pPr>
            <w:r>
              <w:t>Is the stakeholder present at different levels? If yes, indicate which:</w:t>
            </w:r>
          </w:p>
        </w:tc>
        <w:tc>
          <w:tcPr>
            <w:tcW w:w="5646" w:type="dxa"/>
          </w:tcPr>
          <w:p w14:paraId="3CFA2B34" w14:textId="54DC6F25" w:rsidR="000C37B2" w:rsidRDefault="009E4745" w:rsidP="004451B2">
            <w:pPr>
              <w:spacing w:before="0" w:line="240" w:lineRule="auto"/>
            </w:pPr>
            <w:sdt>
              <w:sdtPr>
                <w:id w:val="-198507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Central | </w:t>
            </w:r>
            <w:sdt>
              <w:sdtPr>
                <w:id w:val="194711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sub-national | </w:t>
            </w:r>
            <w:sdt>
              <w:sdtPr>
                <w:id w:val="-14970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Local | </w:t>
            </w:r>
            <w:sdt>
              <w:sdtPr>
                <w:id w:val="42839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Other: </w:t>
            </w:r>
            <w:sdt>
              <w:sdtPr>
                <w:id w:val="21042887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451B2" w:rsidRPr="001A73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37B2" w14:paraId="39FFB085" w14:textId="77777777" w:rsidTr="004451B2">
        <w:tc>
          <w:tcPr>
            <w:tcW w:w="4820" w:type="dxa"/>
          </w:tcPr>
          <w:p w14:paraId="13568627" w14:textId="6B5925C0" w:rsidR="000C37B2" w:rsidRDefault="000C37B2" w:rsidP="003C6D20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ind w:left="743"/>
              <w:jc w:val="left"/>
            </w:pPr>
            <w:r>
              <w:t>Is the stakeholder active across the full territory or only certain areas?</w:t>
            </w:r>
          </w:p>
        </w:tc>
        <w:tc>
          <w:tcPr>
            <w:tcW w:w="5646" w:type="dxa"/>
          </w:tcPr>
          <w:p w14:paraId="7965306D" w14:textId="12915049" w:rsidR="000C37B2" w:rsidRDefault="009E4745" w:rsidP="004451B2">
            <w:pPr>
              <w:spacing w:before="0" w:line="240" w:lineRule="auto"/>
            </w:pPr>
            <w:sdt>
              <w:sdtPr>
                <w:id w:val="35261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Full territory (nationally) | </w:t>
            </w:r>
            <w:sdt>
              <w:sdtPr>
                <w:id w:val="-159724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Certain areas only: </w:t>
            </w:r>
            <w:sdt>
              <w:sdtPr>
                <w:id w:val="-24511375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451B2" w:rsidRPr="001A73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C37B2" w14:paraId="7BAD0B17" w14:textId="77777777" w:rsidTr="004451B2">
        <w:tc>
          <w:tcPr>
            <w:tcW w:w="4820" w:type="dxa"/>
          </w:tcPr>
          <w:p w14:paraId="3A25F5E6" w14:textId="405CD742" w:rsidR="000C37B2" w:rsidRDefault="000C37B2" w:rsidP="003C6D20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jc w:val="left"/>
            </w:pPr>
            <w:r>
              <w:t>What t</w:t>
            </w:r>
            <w:r w:rsidRPr="00220D55">
              <w:t>ype of stakeholder</w:t>
            </w:r>
            <w:r>
              <w:t xml:space="preserve"> are they?</w:t>
            </w:r>
          </w:p>
        </w:tc>
        <w:tc>
          <w:tcPr>
            <w:tcW w:w="5646" w:type="dxa"/>
          </w:tcPr>
          <w:p w14:paraId="5D575D8E" w14:textId="40E17922" w:rsidR="000C37B2" w:rsidRDefault="009E4745" w:rsidP="004451B2">
            <w:pPr>
              <w:spacing w:before="0" w:line="240" w:lineRule="auto"/>
            </w:pPr>
            <w:sdt>
              <w:sdtPr>
                <w:id w:val="-6025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Beneficiaries | </w:t>
            </w:r>
            <w:sdt>
              <w:sdtPr>
                <w:id w:val="92993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Decision makers | </w:t>
            </w:r>
            <w:sdt>
              <w:sdtPr>
                <w:id w:val="-846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Implementers| </w:t>
            </w:r>
            <w:sdt>
              <w:sdtPr>
                <w:id w:val="-77224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Financiers | </w:t>
            </w:r>
            <w:sdt>
              <w:sdtPr>
                <w:id w:val="-59439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7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37B2">
              <w:t xml:space="preserve"> Other: </w:t>
            </w:r>
            <w:sdt>
              <w:sdtPr>
                <w:id w:val="-15983185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451B2" w:rsidRPr="001A73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451B2" w14:paraId="50693473" w14:textId="77777777" w:rsidTr="004451B2">
        <w:tc>
          <w:tcPr>
            <w:tcW w:w="4820" w:type="dxa"/>
          </w:tcPr>
          <w:p w14:paraId="6D81B5D0" w14:textId="66786427" w:rsidR="004451B2" w:rsidRDefault="004451B2" w:rsidP="003C6D20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jc w:val="left"/>
            </w:pPr>
            <w:r>
              <w:t>What type of influence might they have on the FBPP?</w:t>
            </w:r>
          </w:p>
        </w:tc>
        <w:tc>
          <w:tcPr>
            <w:tcW w:w="5646" w:type="dxa"/>
          </w:tcPr>
          <w:p w14:paraId="2428E86C" w14:textId="793A1038" w:rsidR="004451B2" w:rsidRDefault="009E4745" w:rsidP="004451B2">
            <w:pPr>
              <w:spacing w:before="0" w:line="240" w:lineRule="auto"/>
            </w:pPr>
            <w:sdt>
              <w:sdtPr>
                <w:id w:val="-143227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1B2">
              <w:t xml:space="preserve"> Primary | </w:t>
            </w:r>
            <w:sdt>
              <w:sdtPr>
                <w:id w:val="-178264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1B2">
              <w:t xml:space="preserve"> Secondary | </w:t>
            </w:r>
            <w:sdt>
              <w:sdtPr>
                <w:id w:val="166975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1B2">
              <w:t xml:space="preserve"> External | </w:t>
            </w:r>
            <w:sdt>
              <w:sdtPr>
                <w:id w:val="-69106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51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451B2">
              <w:t xml:space="preserve"> Other:</w:t>
            </w:r>
            <w:sdt>
              <w:sdtPr>
                <w:id w:val="-20897634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451B2" w:rsidRPr="001A739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451B2" w14:paraId="49884FE0" w14:textId="77777777" w:rsidTr="004451B2">
        <w:tc>
          <w:tcPr>
            <w:tcW w:w="4820" w:type="dxa"/>
          </w:tcPr>
          <w:p w14:paraId="388F70E2" w14:textId="1033F670" w:rsidR="004451B2" w:rsidRDefault="004451B2" w:rsidP="003C6D20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jc w:val="left"/>
            </w:pPr>
            <w:r w:rsidRPr="004451B2">
              <w:t>How do they see the role of humanitarian supply chain and logistics preparedness in the context of emergency preparedness and response? A priority? Not a priority? And why?</w:t>
            </w:r>
          </w:p>
        </w:tc>
        <w:tc>
          <w:tcPr>
            <w:tcW w:w="5646" w:type="dxa"/>
          </w:tcPr>
          <w:p w14:paraId="71EA6DEF" w14:textId="2761D6EF" w:rsidR="004451B2" w:rsidRDefault="004451B2" w:rsidP="004451B2">
            <w:pPr>
              <w:spacing w:before="0" w:line="240" w:lineRule="auto"/>
            </w:pPr>
          </w:p>
        </w:tc>
      </w:tr>
      <w:tr w:rsidR="004451B2" w14:paraId="6DF542C0" w14:textId="77777777" w:rsidTr="004451B2">
        <w:tc>
          <w:tcPr>
            <w:tcW w:w="4820" w:type="dxa"/>
          </w:tcPr>
          <w:p w14:paraId="0D6D2D81" w14:textId="53CAAEC4" w:rsidR="004451B2" w:rsidRDefault="004451B2" w:rsidP="003C6D20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jc w:val="left"/>
            </w:pPr>
            <w:r w:rsidRPr="004451B2">
              <w:t>What do they see as the most pressing/urgent challenges affecting national humanitarian supply-chain and logistics preparedness</w:t>
            </w:r>
            <w:r w:rsidRPr="00BD11F7">
              <w:rPr>
                <w:vertAlign w:val="superscript"/>
              </w:rPr>
              <w:footnoteReference w:id="2"/>
            </w:r>
            <w:r w:rsidRPr="004451B2">
              <w:t>?</w:t>
            </w:r>
          </w:p>
        </w:tc>
        <w:tc>
          <w:tcPr>
            <w:tcW w:w="5646" w:type="dxa"/>
          </w:tcPr>
          <w:p w14:paraId="30775B45" w14:textId="77777777" w:rsidR="004451B2" w:rsidRDefault="004451B2" w:rsidP="004451B2">
            <w:pPr>
              <w:spacing w:before="0" w:line="240" w:lineRule="auto"/>
            </w:pPr>
          </w:p>
        </w:tc>
      </w:tr>
      <w:tr w:rsidR="004451B2" w14:paraId="1F70A2EA" w14:textId="77777777" w:rsidTr="004451B2">
        <w:tc>
          <w:tcPr>
            <w:tcW w:w="4820" w:type="dxa"/>
          </w:tcPr>
          <w:p w14:paraId="750EB409" w14:textId="18A11DD0" w:rsidR="004451B2" w:rsidRDefault="004451B2" w:rsidP="003C6D20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jc w:val="left"/>
            </w:pPr>
            <w:r w:rsidRPr="004451B2">
              <w:t>How do they know about the FBPP and to what extent do they believe that achieving the FBPP objectives will help address the identified problem(s)?</w:t>
            </w:r>
          </w:p>
        </w:tc>
        <w:tc>
          <w:tcPr>
            <w:tcW w:w="5646" w:type="dxa"/>
          </w:tcPr>
          <w:p w14:paraId="501DB9E0" w14:textId="77777777" w:rsidR="004451B2" w:rsidRDefault="004451B2" w:rsidP="004451B2">
            <w:pPr>
              <w:spacing w:before="0" w:line="240" w:lineRule="auto"/>
            </w:pPr>
          </w:p>
        </w:tc>
      </w:tr>
      <w:tr w:rsidR="004451B2" w14:paraId="089B9BFA" w14:textId="77777777" w:rsidTr="004451B2">
        <w:tc>
          <w:tcPr>
            <w:tcW w:w="4820" w:type="dxa"/>
          </w:tcPr>
          <w:p w14:paraId="3F26AAFF" w14:textId="6D456829" w:rsidR="004451B2" w:rsidRDefault="004451B2" w:rsidP="003C6D20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jc w:val="left"/>
            </w:pPr>
            <w:r w:rsidRPr="004451B2">
              <w:t>What do they think would be the best approach for the FBPP to take to be most effective?</w:t>
            </w:r>
          </w:p>
        </w:tc>
        <w:tc>
          <w:tcPr>
            <w:tcW w:w="5646" w:type="dxa"/>
          </w:tcPr>
          <w:p w14:paraId="497AD71F" w14:textId="77777777" w:rsidR="004451B2" w:rsidRDefault="004451B2" w:rsidP="004451B2">
            <w:pPr>
              <w:spacing w:before="0" w:line="240" w:lineRule="auto"/>
            </w:pPr>
          </w:p>
        </w:tc>
      </w:tr>
      <w:tr w:rsidR="004451B2" w14:paraId="043D3FBD" w14:textId="77777777" w:rsidTr="004451B2">
        <w:tc>
          <w:tcPr>
            <w:tcW w:w="4820" w:type="dxa"/>
          </w:tcPr>
          <w:p w14:paraId="1F7D632E" w14:textId="6506E0A9" w:rsidR="004451B2" w:rsidRDefault="004451B2" w:rsidP="003C6D20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jc w:val="left"/>
            </w:pPr>
            <w:r w:rsidRPr="004451B2">
              <w:t>To what extent would they like to be actively engaged in the FBPP as it moves forward?</w:t>
            </w:r>
          </w:p>
        </w:tc>
        <w:tc>
          <w:tcPr>
            <w:tcW w:w="5646" w:type="dxa"/>
          </w:tcPr>
          <w:p w14:paraId="28529C27" w14:textId="77777777" w:rsidR="004451B2" w:rsidRDefault="004451B2" w:rsidP="004451B2">
            <w:pPr>
              <w:spacing w:before="0" w:line="240" w:lineRule="auto"/>
            </w:pPr>
          </w:p>
        </w:tc>
      </w:tr>
      <w:tr w:rsidR="004451B2" w14:paraId="012FDEA9" w14:textId="77777777" w:rsidTr="004451B2">
        <w:tc>
          <w:tcPr>
            <w:tcW w:w="4820" w:type="dxa"/>
          </w:tcPr>
          <w:p w14:paraId="3C090FB9" w14:textId="2C86F902" w:rsidR="004451B2" w:rsidRDefault="004451B2" w:rsidP="003C6D20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jc w:val="left"/>
            </w:pPr>
            <w:r w:rsidRPr="004451B2">
              <w:t>Do they have any concerns do they have about how the FBPP might affect them?</w:t>
            </w:r>
          </w:p>
        </w:tc>
        <w:tc>
          <w:tcPr>
            <w:tcW w:w="5646" w:type="dxa"/>
          </w:tcPr>
          <w:p w14:paraId="42ACFB42" w14:textId="77777777" w:rsidR="004451B2" w:rsidRDefault="004451B2" w:rsidP="004451B2">
            <w:pPr>
              <w:spacing w:before="0" w:line="240" w:lineRule="auto"/>
            </w:pPr>
          </w:p>
        </w:tc>
      </w:tr>
      <w:tr w:rsidR="004451B2" w14:paraId="5B6AD2E4" w14:textId="77777777" w:rsidTr="004451B2">
        <w:tc>
          <w:tcPr>
            <w:tcW w:w="4820" w:type="dxa"/>
            <w:shd w:val="clear" w:color="auto" w:fill="D9D9D9" w:themeFill="background1" w:themeFillShade="D9"/>
          </w:tcPr>
          <w:p w14:paraId="5A0BF8DC" w14:textId="097B4885" w:rsidR="004451B2" w:rsidRPr="004451B2" w:rsidRDefault="004451B2" w:rsidP="004451B2">
            <w:pPr>
              <w:spacing w:before="0" w:line="240" w:lineRule="auto"/>
              <w:jc w:val="left"/>
              <w:rPr>
                <w:b/>
                <w:bCs/>
              </w:rPr>
            </w:pPr>
            <w:r w:rsidRPr="004451B2">
              <w:rPr>
                <w:b/>
                <w:bCs/>
              </w:rPr>
              <w:t xml:space="preserve">FBPP Officer assessment </w:t>
            </w:r>
          </w:p>
        </w:tc>
        <w:tc>
          <w:tcPr>
            <w:tcW w:w="5646" w:type="dxa"/>
            <w:shd w:val="clear" w:color="auto" w:fill="D9D9D9" w:themeFill="background1" w:themeFillShade="D9"/>
          </w:tcPr>
          <w:p w14:paraId="1856F7BD" w14:textId="77777777" w:rsidR="004451B2" w:rsidRPr="004451B2" w:rsidRDefault="004451B2" w:rsidP="004451B2">
            <w:pPr>
              <w:spacing w:before="0" w:line="240" w:lineRule="auto"/>
              <w:rPr>
                <w:b/>
                <w:bCs/>
              </w:rPr>
            </w:pPr>
          </w:p>
        </w:tc>
      </w:tr>
      <w:tr w:rsidR="004451B2" w14:paraId="490C4903" w14:textId="77777777" w:rsidTr="004451B2">
        <w:tc>
          <w:tcPr>
            <w:tcW w:w="4820" w:type="dxa"/>
            <w:shd w:val="clear" w:color="auto" w:fill="F2F2F2" w:themeFill="background1" w:themeFillShade="F2"/>
          </w:tcPr>
          <w:p w14:paraId="0BE346FA" w14:textId="4F3A315C" w:rsidR="004451B2" w:rsidRDefault="004451B2" w:rsidP="004451B2">
            <w:pPr>
              <w:spacing w:before="0" w:line="240" w:lineRule="auto"/>
              <w:jc w:val="left"/>
            </w:pPr>
            <w:r w:rsidRPr="0023583F">
              <w:t xml:space="preserve">How interested, or opposed, </w:t>
            </w:r>
            <w:r w:rsidR="005F6A3B">
              <w:t>do you feel the</w:t>
            </w:r>
            <w:r w:rsidRPr="0023583F">
              <w:t xml:space="preserve"> stakeholder</w:t>
            </w:r>
            <w:r w:rsidR="005F6A3B">
              <w:t xml:space="preserve"> is </w:t>
            </w:r>
            <w:r w:rsidRPr="0023583F">
              <w:t>in achieving the objectives set out by the FBPP?</w:t>
            </w:r>
          </w:p>
        </w:tc>
        <w:tc>
          <w:tcPr>
            <w:tcW w:w="5646" w:type="dxa"/>
            <w:shd w:val="clear" w:color="auto" w:fill="F2F2F2" w:themeFill="background1" w:themeFillShade="F2"/>
          </w:tcPr>
          <w:p w14:paraId="29269AC5" w14:textId="7D2B7279" w:rsidR="004451B2" w:rsidRDefault="009E4745" w:rsidP="004451B2">
            <w:pPr>
              <w:spacing w:before="0" w:line="240" w:lineRule="auto"/>
            </w:pPr>
            <w:sdt>
              <w:sdtPr>
                <w:id w:val="-130523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1F7">
              <w:t xml:space="preserve"> Opposed | </w:t>
            </w:r>
            <w:sdt>
              <w:sdtPr>
                <w:id w:val="-9403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1F7">
              <w:t xml:space="preserve"> Neutral | </w:t>
            </w:r>
            <w:sdt>
              <w:sdtPr>
                <w:id w:val="-182126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1F7">
              <w:t xml:space="preserve"> In favour</w:t>
            </w:r>
          </w:p>
        </w:tc>
      </w:tr>
      <w:tr w:rsidR="004451B2" w14:paraId="07C4D6A9" w14:textId="77777777" w:rsidTr="004451B2">
        <w:tc>
          <w:tcPr>
            <w:tcW w:w="4820" w:type="dxa"/>
            <w:shd w:val="clear" w:color="auto" w:fill="F2F2F2" w:themeFill="background1" w:themeFillShade="F2"/>
          </w:tcPr>
          <w:p w14:paraId="6A58FBFF" w14:textId="23AE580A" w:rsidR="004451B2" w:rsidRDefault="004451B2" w:rsidP="004451B2">
            <w:pPr>
              <w:spacing w:before="0" w:line="240" w:lineRule="auto"/>
              <w:jc w:val="left"/>
            </w:pPr>
            <w:r w:rsidRPr="0023583F">
              <w:t>How much influence can they have over FBPP outcomes?</w:t>
            </w:r>
          </w:p>
        </w:tc>
        <w:tc>
          <w:tcPr>
            <w:tcW w:w="5646" w:type="dxa"/>
            <w:shd w:val="clear" w:color="auto" w:fill="F2F2F2" w:themeFill="background1" w:themeFillShade="F2"/>
          </w:tcPr>
          <w:p w14:paraId="72C84325" w14:textId="13EFFFF9" w:rsidR="004451B2" w:rsidRDefault="009E4745" w:rsidP="004451B2">
            <w:pPr>
              <w:spacing w:before="0" w:line="240" w:lineRule="auto"/>
            </w:pPr>
            <w:sdt>
              <w:sdtPr>
                <w:id w:val="22911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1F7">
              <w:t xml:space="preserve"> None | </w:t>
            </w:r>
            <w:sdt>
              <w:sdtPr>
                <w:id w:val="162080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1F7">
              <w:t xml:space="preserve"> Some| </w:t>
            </w:r>
            <w:sdt>
              <w:sdtPr>
                <w:id w:val="-168381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1F7">
              <w:t xml:space="preserve"> A lot | </w:t>
            </w:r>
            <w:sdt>
              <w:sdtPr>
                <w:id w:val="108503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1F7">
              <w:t xml:space="preserve"> Total</w:t>
            </w:r>
          </w:p>
        </w:tc>
      </w:tr>
      <w:tr w:rsidR="004451B2" w14:paraId="5CEFFA18" w14:textId="77777777" w:rsidTr="004451B2">
        <w:tc>
          <w:tcPr>
            <w:tcW w:w="4820" w:type="dxa"/>
            <w:shd w:val="clear" w:color="auto" w:fill="F2F2F2" w:themeFill="background1" w:themeFillShade="F2"/>
          </w:tcPr>
          <w:p w14:paraId="36A9DA46" w14:textId="12213359" w:rsidR="004451B2" w:rsidRDefault="004451B2" w:rsidP="004451B2">
            <w:pPr>
              <w:spacing w:before="0" w:line="240" w:lineRule="auto"/>
              <w:jc w:val="left"/>
            </w:pPr>
            <w:r w:rsidRPr="0023583F">
              <w:t xml:space="preserve">What is the importance of </w:t>
            </w:r>
            <w:r w:rsidR="005F6A3B">
              <w:t xml:space="preserve">this </w:t>
            </w:r>
            <w:r w:rsidRPr="0023583F">
              <w:t>stakeholder to the success of the FBPP?</w:t>
            </w:r>
          </w:p>
        </w:tc>
        <w:tc>
          <w:tcPr>
            <w:tcW w:w="5646" w:type="dxa"/>
            <w:shd w:val="clear" w:color="auto" w:fill="F2F2F2" w:themeFill="background1" w:themeFillShade="F2"/>
          </w:tcPr>
          <w:p w14:paraId="2D276F92" w14:textId="09794D11" w:rsidR="004451B2" w:rsidRDefault="009E4745" w:rsidP="004451B2">
            <w:pPr>
              <w:spacing w:before="0" w:line="240" w:lineRule="auto"/>
            </w:pPr>
            <w:sdt>
              <w:sdtPr>
                <w:id w:val="-19500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1F7">
              <w:t xml:space="preserve"> None | </w:t>
            </w:r>
            <w:sdt>
              <w:sdtPr>
                <w:id w:val="46848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1F7">
              <w:t xml:space="preserve"> Minor | </w:t>
            </w:r>
            <w:sdt>
              <w:sdtPr>
                <w:id w:val="1727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1F7">
              <w:t xml:space="preserve"> Considerable | </w:t>
            </w:r>
            <w:sdt>
              <w:sdtPr>
                <w:id w:val="-9202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11F7">
              <w:t xml:space="preserve"> Complete</w:t>
            </w:r>
          </w:p>
        </w:tc>
      </w:tr>
      <w:tr w:rsidR="004451B2" w14:paraId="4AF9726C" w14:textId="77777777" w:rsidTr="004451B2">
        <w:tc>
          <w:tcPr>
            <w:tcW w:w="4820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2F2F2" w:themeFill="background1" w:themeFillShade="F2"/>
          </w:tcPr>
          <w:p w14:paraId="278B9F36" w14:textId="20D1B3DB" w:rsidR="004451B2" w:rsidRDefault="004451B2" w:rsidP="004451B2">
            <w:pPr>
              <w:spacing w:before="0" w:line="240" w:lineRule="auto"/>
              <w:jc w:val="left"/>
            </w:pPr>
            <w:r w:rsidRPr="0023583F">
              <w:t xml:space="preserve">What type of stakeholder engagement </w:t>
            </w:r>
            <w:r w:rsidR="00BD11F7">
              <w:t xml:space="preserve">approach </w:t>
            </w:r>
            <w:r w:rsidRPr="0023583F">
              <w:t>is mandated by national law, international obligations or other requirements?</w:t>
            </w:r>
          </w:p>
        </w:tc>
        <w:tc>
          <w:tcPr>
            <w:tcW w:w="5646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2F2F2" w:themeFill="background1" w:themeFillShade="F2"/>
          </w:tcPr>
          <w:p w14:paraId="32679630" w14:textId="77777777" w:rsidR="004451B2" w:rsidRDefault="004451B2" w:rsidP="004451B2">
            <w:pPr>
              <w:spacing w:before="0" w:line="240" w:lineRule="auto"/>
            </w:pPr>
          </w:p>
        </w:tc>
      </w:tr>
    </w:tbl>
    <w:p w14:paraId="4007DCA7" w14:textId="77777777" w:rsidR="00DC1B1E" w:rsidRPr="00B915FB" w:rsidRDefault="00DC1B1E" w:rsidP="004451B2">
      <w:pPr>
        <w:pStyle w:val="Heading3"/>
      </w:pPr>
    </w:p>
    <w:sectPr w:rsidR="00DC1B1E" w:rsidRPr="00B915FB" w:rsidSect="004451B2">
      <w:pgSz w:w="11906" w:h="16838"/>
      <w:pgMar w:top="720" w:right="720" w:bottom="720" w:left="720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0DAFA" w14:textId="77777777" w:rsidR="00BD11F7" w:rsidRDefault="00BD11F7" w:rsidP="00B55277">
      <w:pPr>
        <w:spacing w:before="0"/>
      </w:pPr>
      <w:r>
        <w:separator/>
      </w:r>
    </w:p>
  </w:endnote>
  <w:endnote w:type="continuationSeparator" w:id="0">
    <w:p w14:paraId="16D1AAA7" w14:textId="77777777" w:rsidR="00BD11F7" w:rsidRDefault="00BD11F7" w:rsidP="00B55277">
      <w:pPr>
        <w:spacing w:before="0"/>
      </w:pPr>
      <w:r>
        <w:continuationSeparator/>
      </w:r>
    </w:p>
  </w:endnote>
  <w:endnote w:type="continuationNotice" w:id="1">
    <w:p w14:paraId="1F5208C9" w14:textId="77777777" w:rsidR="00BD11F7" w:rsidRDefault="00BD11F7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panose1 w:val="020B0604020202020204"/>
    <w:charset w:val="00"/>
    <w:family w:val="auto"/>
    <w:pitch w:val="variable"/>
    <w:sig w:usb0="800000AF" w:usb1="4000204A" w:usb2="00000000" w:usb3="00000000" w:csb0="0000009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Body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itter" w:hAnsi="Bitter" w:cs="Open Sans"/>
        <w:color w:val="808080" w:themeColor="background1" w:themeShade="80"/>
        <w:sz w:val="18"/>
        <w:szCs w:val="18"/>
      </w:rPr>
      <w:id w:val="20658224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tbl>
        <w:tblPr>
          <w:tblStyle w:val="TableGrid"/>
          <w:tblW w:w="9751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>
        <w:tblGrid>
          <w:gridCol w:w="2041"/>
          <w:gridCol w:w="6576"/>
          <w:gridCol w:w="1134"/>
        </w:tblGrid>
        <w:tr w:rsidR="00574FF5" w:rsidRPr="001B066C" w14:paraId="31903212" w14:textId="77777777" w:rsidTr="002B5BE1">
          <w:trPr>
            <w:trHeight w:val="340"/>
          </w:trPr>
          <w:tc>
            <w:tcPr>
              <w:tcW w:w="2041" w:type="dxa"/>
              <w:vAlign w:val="center"/>
            </w:tcPr>
            <w:p w14:paraId="5A2DEC7A" w14:textId="77248E10" w:rsidR="00574FF5" w:rsidRPr="001B066C" w:rsidRDefault="00574FF5" w:rsidP="00574FF5">
              <w:pPr>
                <w:pStyle w:val="Footer"/>
                <w:tabs>
                  <w:tab w:val="clear" w:pos="9026"/>
                  <w:tab w:val="right" w:pos="10466"/>
                </w:tabs>
                <w:spacing w:before="0" w:line="240" w:lineRule="auto"/>
                <w:ind w:right="-34"/>
                <w:jc w:val="left"/>
                <w:rPr>
                  <w:sz w:val="18"/>
                  <w:szCs w:val="18"/>
                  <w:lang w:val="en-US"/>
                </w:rPr>
              </w:pPr>
              <w:r w:rsidRPr="001B066C">
                <w:rPr>
                  <w:sz w:val="18"/>
                  <w:szCs w:val="18"/>
                  <w:lang w:val="en-US"/>
                </w:rPr>
                <w:t xml:space="preserve">Updated: </w:t>
              </w:r>
              <w:r w:rsidRPr="001B066C">
                <w:rPr>
                  <w:sz w:val="18"/>
                  <w:szCs w:val="18"/>
                  <w:lang w:val="en-US"/>
                </w:rPr>
                <w:fldChar w:fldCharType="begin"/>
              </w:r>
              <w:r w:rsidRPr="001B066C">
                <w:rPr>
                  <w:sz w:val="18"/>
                  <w:szCs w:val="18"/>
                  <w:lang w:val="en-US"/>
                </w:rPr>
                <w:instrText xml:space="preserve"> DOCPROPERTY "Date Updated"  \* MERGEFORMAT </w:instrText>
              </w:r>
              <w:r w:rsidRPr="001B066C">
                <w:rPr>
                  <w:sz w:val="18"/>
                  <w:szCs w:val="18"/>
                  <w:lang w:val="en-US"/>
                </w:rPr>
                <w:fldChar w:fldCharType="separate"/>
              </w:r>
              <w:r w:rsidR="00410089" w:rsidRPr="00410089">
                <w:rPr>
                  <w:b/>
                  <w:bCs/>
                  <w:sz w:val="18"/>
                  <w:szCs w:val="18"/>
                </w:rPr>
                <w:t>Dec. 2020 (v1</w:t>
              </w:r>
              <w:r w:rsidR="00410089">
                <w:rPr>
                  <w:sz w:val="18"/>
                  <w:szCs w:val="18"/>
                  <w:lang w:val="en-US"/>
                </w:rPr>
                <w:t>)</w:t>
              </w:r>
              <w:r w:rsidRPr="001B066C">
                <w:rPr>
                  <w:sz w:val="18"/>
                  <w:szCs w:val="18"/>
                  <w:lang w:val="en-US"/>
                </w:rPr>
                <w:fldChar w:fldCharType="end"/>
              </w:r>
            </w:p>
          </w:tc>
          <w:tc>
            <w:tcPr>
              <w:tcW w:w="6576" w:type="dxa"/>
              <w:vAlign w:val="center"/>
            </w:tcPr>
            <w:p w14:paraId="2ED5E7C0" w14:textId="7A26368E" w:rsidR="00574FF5" w:rsidRPr="001B066C" w:rsidRDefault="009E4745" w:rsidP="00574FF5">
              <w:pPr>
                <w:pStyle w:val="Footer"/>
                <w:tabs>
                  <w:tab w:val="clear" w:pos="9026"/>
                  <w:tab w:val="right" w:pos="10466"/>
                </w:tabs>
                <w:spacing w:before="0" w:line="240" w:lineRule="auto"/>
                <w:ind w:right="-34"/>
                <w:jc w:val="center"/>
                <w:rPr>
                  <w:sz w:val="18"/>
                  <w:szCs w:val="18"/>
                  <w:lang w:val="en-US"/>
                </w:rPr>
              </w:pPr>
              <w:hyperlink r:id="rId1" w:history="1">
                <w:r>
                  <w:rPr>
                    <w:rStyle w:val="Hyperlink"/>
                    <w:sz w:val="18"/>
                    <w:szCs w:val="18"/>
                    <w:lang w:val="en-US"/>
                  </w:rPr>
                  <w:t>https://logcluster.org/document/fbpp-tool-stakeholder-mapping-worksheet</w:t>
                </w:r>
              </w:hyperlink>
            </w:p>
          </w:tc>
          <w:tc>
            <w:tcPr>
              <w:tcW w:w="1134" w:type="dxa"/>
              <w:vAlign w:val="center"/>
            </w:tcPr>
            <w:p w14:paraId="5F288C03" w14:textId="77777777" w:rsidR="00574FF5" w:rsidRPr="001B066C" w:rsidRDefault="00574FF5" w:rsidP="00574FF5">
              <w:pPr>
                <w:pStyle w:val="Footer"/>
                <w:tabs>
                  <w:tab w:val="clear" w:pos="9026"/>
                  <w:tab w:val="right" w:pos="10466"/>
                </w:tabs>
                <w:spacing w:before="0" w:line="240" w:lineRule="auto"/>
                <w:ind w:right="-34"/>
                <w:jc w:val="right"/>
                <w:rPr>
                  <w:sz w:val="18"/>
                  <w:szCs w:val="18"/>
                  <w:lang w:val="en-US"/>
                </w:rPr>
              </w:pPr>
              <w:r w:rsidRPr="001B066C">
                <w:rPr>
                  <w:sz w:val="18"/>
                  <w:szCs w:val="18"/>
                  <w:lang w:val="en-US"/>
                </w:rPr>
                <w:t xml:space="preserve">Page </w:t>
              </w:r>
              <w:r w:rsidRPr="001B066C">
                <w:rPr>
                  <w:sz w:val="18"/>
                  <w:szCs w:val="18"/>
                  <w:lang w:val="en-US"/>
                </w:rPr>
                <w:fldChar w:fldCharType="begin"/>
              </w:r>
              <w:r w:rsidRPr="001B066C">
                <w:rPr>
                  <w:sz w:val="18"/>
                  <w:szCs w:val="18"/>
                  <w:lang w:val="en-US"/>
                </w:rPr>
                <w:instrText xml:space="preserve"> PAGE  \* MERGEFORMAT </w:instrText>
              </w:r>
              <w:r w:rsidRPr="001B066C">
                <w:rPr>
                  <w:sz w:val="18"/>
                  <w:szCs w:val="18"/>
                  <w:lang w:val="en-US"/>
                </w:rPr>
                <w:fldChar w:fldCharType="separate"/>
              </w:r>
              <w:r>
                <w:rPr>
                  <w:sz w:val="18"/>
                  <w:szCs w:val="18"/>
                  <w:lang w:val="en-US"/>
                </w:rPr>
                <w:t>1</w:t>
              </w:r>
              <w:r w:rsidRPr="001B066C">
                <w:rPr>
                  <w:sz w:val="18"/>
                  <w:szCs w:val="18"/>
                  <w:lang w:val="en-US"/>
                </w:rPr>
                <w:fldChar w:fldCharType="end"/>
              </w:r>
              <w:r w:rsidRPr="001B066C">
                <w:rPr>
                  <w:sz w:val="18"/>
                  <w:szCs w:val="18"/>
                  <w:lang w:val="en-US"/>
                </w:rPr>
                <w:t xml:space="preserve"> of </w:t>
              </w:r>
              <w:r w:rsidRPr="001B066C">
                <w:rPr>
                  <w:sz w:val="18"/>
                  <w:szCs w:val="18"/>
                  <w:lang w:val="en-US"/>
                </w:rPr>
                <w:fldChar w:fldCharType="begin"/>
              </w:r>
              <w:r w:rsidRPr="001B066C">
                <w:rPr>
                  <w:sz w:val="18"/>
                  <w:szCs w:val="18"/>
                  <w:lang w:val="en-US"/>
                </w:rPr>
                <w:instrText xml:space="preserve"> NUMPAGES  \* MERGEFORMAT </w:instrText>
              </w:r>
              <w:r w:rsidRPr="001B066C">
                <w:rPr>
                  <w:sz w:val="18"/>
                  <w:szCs w:val="18"/>
                  <w:lang w:val="en-US"/>
                </w:rPr>
                <w:fldChar w:fldCharType="separate"/>
              </w:r>
              <w:r>
                <w:rPr>
                  <w:sz w:val="18"/>
                  <w:szCs w:val="18"/>
                  <w:lang w:val="en-US"/>
                </w:rPr>
                <w:t>7</w:t>
              </w:r>
              <w:r w:rsidRPr="001B066C">
                <w:rPr>
                  <w:sz w:val="18"/>
                  <w:szCs w:val="18"/>
                  <w:lang w:val="en-US"/>
                </w:rPr>
                <w:fldChar w:fldCharType="end"/>
              </w:r>
            </w:p>
          </w:tc>
        </w:tr>
      </w:tbl>
      <w:p w14:paraId="03DDB45C" w14:textId="77777777" w:rsidR="00574FF5" w:rsidRPr="002527B7" w:rsidRDefault="009E4745" w:rsidP="00574FF5">
        <w:pPr>
          <w:pStyle w:val="Footer"/>
          <w:tabs>
            <w:tab w:val="clear" w:pos="4513"/>
            <w:tab w:val="clear" w:pos="9026"/>
            <w:tab w:val="left" w:pos="7272"/>
          </w:tabs>
          <w:spacing w:before="0" w:line="240" w:lineRule="auto"/>
          <w:rPr>
            <w:sz w:val="2"/>
            <w:szCs w:val="2"/>
            <w:lang w:val="en-US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itter" w:hAnsi="Bitter" w:cs="Open Sans"/>
        <w:color w:val="808080" w:themeColor="background1" w:themeShade="80"/>
        <w:sz w:val="16"/>
        <w:szCs w:val="16"/>
      </w:rPr>
      <w:id w:val="-1902666529"/>
      <w:docPartObj>
        <w:docPartGallery w:val="Page Numbers (Bottom of Page)"/>
        <w:docPartUnique/>
      </w:docPartObj>
    </w:sdtPr>
    <w:sdtEndPr/>
    <w:sdtContent>
      <w:p w14:paraId="6D1018F6" w14:textId="6D91AC56" w:rsidR="00BD11F7" w:rsidRPr="00936C25" w:rsidRDefault="00BD11F7" w:rsidP="00C310D7">
        <w:pPr>
          <w:pStyle w:val="Footer"/>
          <w:tabs>
            <w:tab w:val="clear" w:pos="4513"/>
            <w:tab w:val="clear" w:pos="9026"/>
            <w:tab w:val="right" w:pos="10204"/>
          </w:tabs>
          <w:jc w:val="right"/>
          <w:rPr>
            <w:rFonts w:ascii="Bitter" w:hAnsi="Bitter" w:cs="Open Sans"/>
            <w:color w:val="808080" w:themeColor="background1" w:themeShade="80"/>
            <w:sz w:val="16"/>
            <w:szCs w:val="16"/>
          </w:rPr>
        </w:pPr>
        <w:r w:rsidRPr="005F125C">
          <w:rPr>
            <w:rFonts w:ascii="Bitter" w:hAnsi="Bitter" w:cs="Open Sans"/>
            <w:color w:val="808080" w:themeColor="background1" w:themeShade="80"/>
            <w:sz w:val="16"/>
            <w:szCs w:val="16"/>
          </w:rPr>
          <w:t xml:space="preserve">Page | </w:t>
        </w:r>
        <w:r w:rsidRPr="005F125C">
          <w:rPr>
            <w:rFonts w:ascii="Bitter" w:hAnsi="Bitter" w:cs="Open Sans"/>
            <w:color w:val="808080" w:themeColor="background1" w:themeShade="80"/>
            <w:sz w:val="16"/>
            <w:szCs w:val="16"/>
          </w:rPr>
          <w:fldChar w:fldCharType="begin"/>
        </w:r>
        <w:r w:rsidRPr="005F125C">
          <w:rPr>
            <w:rFonts w:ascii="Bitter" w:hAnsi="Bitter" w:cs="Open Sans"/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5F125C">
          <w:rPr>
            <w:rFonts w:ascii="Bitter" w:hAnsi="Bitter" w:cs="Open Sans"/>
            <w:color w:val="808080" w:themeColor="background1" w:themeShade="80"/>
            <w:sz w:val="16"/>
            <w:szCs w:val="16"/>
          </w:rPr>
          <w:fldChar w:fldCharType="separate"/>
        </w:r>
        <w:r>
          <w:rPr>
            <w:rFonts w:ascii="Bitter" w:hAnsi="Bitter" w:cs="Open Sans"/>
            <w:color w:val="808080" w:themeColor="background1" w:themeShade="80"/>
            <w:sz w:val="16"/>
            <w:szCs w:val="16"/>
          </w:rPr>
          <w:t>2</w:t>
        </w:r>
        <w:r w:rsidRPr="005F125C">
          <w:rPr>
            <w:rFonts w:ascii="Bitter" w:hAnsi="Bitter" w:cs="Open Sans"/>
            <w:noProof/>
            <w:color w:val="808080" w:themeColor="background1" w:themeShade="80"/>
            <w:sz w:val="16"/>
            <w:szCs w:val="16"/>
          </w:rPr>
          <w:fldChar w:fldCharType="end"/>
        </w:r>
        <w:r w:rsidRPr="005F125C">
          <w:rPr>
            <w:rFonts w:ascii="Bitter" w:hAnsi="Bitter" w:cs="Open Sans"/>
            <w:color w:val="808080" w:themeColor="background1" w:themeShade="80"/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7D632" w14:textId="77777777" w:rsidR="00BD11F7" w:rsidRDefault="00BD11F7" w:rsidP="00B55277">
      <w:pPr>
        <w:spacing w:before="0"/>
      </w:pPr>
      <w:r>
        <w:separator/>
      </w:r>
    </w:p>
  </w:footnote>
  <w:footnote w:type="continuationSeparator" w:id="0">
    <w:p w14:paraId="5221547C" w14:textId="77777777" w:rsidR="00BD11F7" w:rsidRDefault="00BD11F7" w:rsidP="00B55277">
      <w:pPr>
        <w:spacing w:before="0"/>
      </w:pPr>
      <w:r>
        <w:continuationSeparator/>
      </w:r>
    </w:p>
  </w:footnote>
  <w:footnote w:type="continuationNotice" w:id="1">
    <w:p w14:paraId="647E503A" w14:textId="77777777" w:rsidR="00BD11F7" w:rsidRDefault="00BD11F7">
      <w:pPr>
        <w:spacing w:before="0" w:line="240" w:lineRule="auto"/>
      </w:pPr>
    </w:p>
  </w:footnote>
  <w:footnote w:id="2">
    <w:p w14:paraId="219F7710" w14:textId="77777777" w:rsidR="00BD11F7" w:rsidRPr="00DB0E12" w:rsidRDefault="00BD11F7" w:rsidP="000C37B2">
      <w:pPr>
        <w:pStyle w:val="FootnoteText"/>
        <w:spacing w:before="0" w:line="240" w:lineRule="auto"/>
        <w:rPr>
          <w:sz w:val="16"/>
          <w:szCs w:val="16"/>
        </w:rPr>
      </w:pPr>
      <w:r w:rsidRPr="00DB0E12">
        <w:rPr>
          <w:rStyle w:val="FootnoteReference"/>
          <w:sz w:val="16"/>
          <w:szCs w:val="16"/>
        </w:rPr>
        <w:footnoteRef/>
      </w:r>
      <w:r w:rsidRPr="00DB0E12">
        <w:rPr>
          <w:sz w:val="16"/>
          <w:szCs w:val="16"/>
        </w:rPr>
        <w:t xml:space="preserve"> This allows the identification of immediate “quick wins” for operational support that can help build FBPP reputation and credibility with stakeholders.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595959"/>
      <w:tblLook w:val="04A0" w:firstRow="1" w:lastRow="0" w:firstColumn="1" w:lastColumn="0" w:noHBand="0" w:noVBand="1"/>
    </w:tblPr>
    <w:tblGrid>
      <w:gridCol w:w="2535"/>
      <w:gridCol w:w="7931"/>
    </w:tblGrid>
    <w:tr w:rsidR="00BD11F7" w:rsidRPr="007962F1" w14:paraId="59DCF898" w14:textId="77777777" w:rsidTr="008C525F">
      <w:trPr>
        <w:trHeight w:val="1044"/>
      </w:trPr>
      <w:tc>
        <w:tcPr>
          <w:tcW w:w="1211" w:type="pct"/>
          <w:shd w:val="clear" w:color="auto" w:fill="auto"/>
          <w:vAlign w:val="center"/>
        </w:tcPr>
        <w:p w14:paraId="6094DE57" w14:textId="77777777" w:rsidR="00BD11F7" w:rsidRPr="00D7155E" w:rsidRDefault="00BD11F7" w:rsidP="00BB4ED3">
          <w:pPr>
            <w:rPr>
              <w:rFonts w:ascii="Cambria" w:hAnsi="Cambria"/>
              <w:noProof/>
              <w:color w:val="FFFFFF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7B01802B" wp14:editId="039EF3A0">
                <wp:extent cx="1361768" cy="762000"/>
                <wp:effectExtent l="0" t="0" r="0" b="0"/>
                <wp:docPr id="1" name="Picture 1" descr="Description: Description: Macintosh HD:Users:bb:Desktop:WFP:Logo:Final_Logo:Logistics-Cluster_New-Logo_131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Description: Description: Macintosh HD:Users:bb:Desktop:WFP:Logo:Final_Logo:Logistics-Cluster_New-Logo_131017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768" b="10849"/>
                        <a:stretch/>
                      </pic:blipFill>
                      <pic:spPr bwMode="auto">
                        <a:xfrm>
                          <a:off x="0" y="0"/>
                          <a:ext cx="1362075" cy="76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pct"/>
          <w:shd w:val="clear" w:color="auto" w:fill="auto"/>
          <w:vAlign w:val="center"/>
        </w:tcPr>
        <w:p w14:paraId="4A229BCD" w14:textId="77777777" w:rsidR="00BD11F7" w:rsidRPr="00F357D1" w:rsidRDefault="009E4745" w:rsidP="00BB4ED3">
          <w:pPr>
            <w:rPr>
              <w:rFonts w:cs="Calibri (Body)"/>
              <w:b/>
              <w:bCs/>
              <w:caps/>
              <w:color w:val="C03A2A"/>
              <w:sz w:val="32"/>
              <w:szCs w:val="32"/>
            </w:rPr>
          </w:pPr>
          <w:sdt>
            <w:sdtPr>
              <w:rPr>
                <w:rFonts w:cs="Calibri (Body)"/>
                <w:b/>
                <w:bCs/>
                <w:caps/>
                <w:color w:val="C03A2A"/>
                <w:sz w:val="32"/>
                <w:szCs w:val="32"/>
              </w:rPr>
              <w:alias w:val="Title"/>
              <w:tag w:val=""/>
              <w:id w:val="1559285133"/>
              <w:placeholder>
                <w:docPart w:val="A2932B34C5239C409CDEBE6D1F0DF2C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D11F7" w:rsidRPr="00F357D1">
                <w:rPr>
                  <w:rFonts w:cs="Calibri (Body)"/>
                  <w:b/>
                  <w:bCs/>
                  <w:caps/>
                  <w:color w:val="C03A2A"/>
                  <w:sz w:val="32"/>
                  <w:szCs w:val="32"/>
                </w:rPr>
                <w:t>Field-Based Preparedness Project (FBPP)</w:t>
              </w:r>
            </w:sdtContent>
          </w:sdt>
        </w:p>
        <w:p w14:paraId="2CBFEC67" w14:textId="6527D839" w:rsidR="00BD11F7" w:rsidRPr="00F357D1" w:rsidRDefault="009E4745" w:rsidP="00BB4ED3">
          <w:pPr>
            <w:pStyle w:val="Heading1"/>
            <w:rPr>
              <w:rFonts w:eastAsia="Calibri"/>
            </w:rPr>
          </w:pPr>
          <w:sdt>
            <w:sdtPr>
              <w:rPr>
                <w:rFonts w:ascii="Calibri" w:hAnsi="Calibri" w:cstheme="minorHAnsi"/>
                <w:color w:val="C03A2A"/>
              </w:rPr>
              <w:alias w:val="Subject"/>
              <w:tag w:val=""/>
              <w:id w:val="109166723"/>
              <w:placeholder>
                <w:docPart w:val="720EA9039B585D4AB9F822D26F54B451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>
              <w:rPr>
                <w:rFonts w:cstheme="minorBidi"/>
                <w:color w:val="3B3E38"/>
              </w:rPr>
            </w:sdtEndPr>
            <w:sdtContent>
              <w:r w:rsidR="00BD11F7">
                <w:rPr>
                  <w:rFonts w:ascii="Calibri" w:hAnsi="Calibri" w:cstheme="minorHAnsi"/>
                  <w:color w:val="C03A2A"/>
                </w:rPr>
                <w:t>Stakeholder Mapping Worksheet</w:t>
              </w:r>
            </w:sdtContent>
          </w:sdt>
          <w:r w:rsidR="00BD11F7" w:rsidRPr="00F357D1" w:rsidDel="001D618C">
            <w:rPr>
              <w:rFonts w:ascii="Calibri" w:eastAsia="Calibri" w:hAnsi="Calibri"/>
            </w:rPr>
            <w:t xml:space="preserve"> </w:t>
          </w:r>
        </w:p>
      </w:tc>
    </w:tr>
  </w:tbl>
  <w:p w14:paraId="0D39BC82" w14:textId="74F83877" w:rsidR="00BD11F7" w:rsidRDefault="00BD11F7" w:rsidP="00BB4ED3">
    <w:pPr>
      <w:pStyle w:val="Header"/>
      <w:spacing w:before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595959"/>
      <w:tblLook w:val="04A0" w:firstRow="1" w:lastRow="0" w:firstColumn="1" w:lastColumn="0" w:noHBand="0" w:noVBand="1"/>
    </w:tblPr>
    <w:tblGrid>
      <w:gridCol w:w="2360"/>
      <w:gridCol w:w="7386"/>
    </w:tblGrid>
    <w:tr w:rsidR="00BD11F7" w:rsidRPr="007962F1" w14:paraId="11DEAEA9" w14:textId="77777777" w:rsidTr="008C525F">
      <w:trPr>
        <w:trHeight w:val="1044"/>
      </w:trPr>
      <w:tc>
        <w:tcPr>
          <w:tcW w:w="1211" w:type="pct"/>
          <w:shd w:val="clear" w:color="auto" w:fill="auto"/>
          <w:vAlign w:val="center"/>
        </w:tcPr>
        <w:p w14:paraId="65719A07" w14:textId="77777777" w:rsidR="00BD11F7" w:rsidRPr="00D7155E" w:rsidRDefault="00BD11F7" w:rsidP="00F357D1">
          <w:pPr>
            <w:rPr>
              <w:rFonts w:ascii="Cambria" w:hAnsi="Cambria"/>
              <w:noProof/>
              <w:color w:val="FFFFFF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5FF7E89C" wp14:editId="44A38FD9">
                <wp:extent cx="1361768" cy="762000"/>
                <wp:effectExtent l="0" t="0" r="0" b="0"/>
                <wp:docPr id="38" name="Picture 38" descr="Description: Description: Macintosh HD:Users:bb:Desktop:WFP:Logo:Final_Logo:Logistics-Cluster_New-Logo_131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Description: Description: Macintosh HD:Users:bb:Desktop:WFP:Logo:Final_Logo:Logistics-Cluster_New-Logo_131017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768" b="10849"/>
                        <a:stretch/>
                      </pic:blipFill>
                      <pic:spPr bwMode="auto">
                        <a:xfrm>
                          <a:off x="0" y="0"/>
                          <a:ext cx="1362075" cy="76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9" w:type="pct"/>
          <w:shd w:val="clear" w:color="auto" w:fill="auto"/>
          <w:vAlign w:val="center"/>
        </w:tcPr>
        <w:p w14:paraId="522EEDBC" w14:textId="7CD691FB" w:rsidR="00BD11F7" w:rsidRPr="00F357D1" w:rsidRDefault="009E4745" w:rsidP="00F357D1">
          <w:pPr>
            <w:rPr>
              <w:rFonts w:cs="Calibri (Body)"/>
              <w:b/>
              <w:bCs/>
              <w:caps/>
              <w:color w:val="C03A2A"/>
              <w:sz w:val="32"/>
              <w:szCs w:val="32"/>
            </w:rPr>
          </w:pPr>
          <w:sdt>
            <w:sdtPr>
              <w:rPr>
                <w:rFonts w:cs="Calibri (Body)"/>
                <w:b/>
                <w:bCs/>
                <w:caps/>
                <w:color w:val="C03A2A"/>
                <w:sz w:val="32"/>
                <w:szCs w:val="32"/>
              </w:rPr>
              <w:alias w:val="Title"/>
              <w:tag w:val=""/>
              <w:id w:val="-55397084"/>
              <w:placeholder>
                <w:docPart w:val="987B14F866A40E45BDB34676C2D2B31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D11F7" w:rsidRPr="00F357D1">
                <w:rPr>
                  <w:rFonts w:cs="Calibri (Body)"/>
                  <w:b/>
                  <w:bCs/>
                  <w:caps/>
                  <w:color w:val="C03A2A"/>
                  <w:sz w:val="32"/>
                  <w:szCs w:val="32"/>
                </w:rPr>
                <w:t>Field-Based Preparedness Project (FBPP)</w:t>
              </w:r>
            </w:sdtContent>
          </w:sdt>
        </w:p>
        <w:p w14:paraId="6D63346A" w14:textId="21AA3F8E" w:rsidR="00BD11F7" w:rsidRPr="00F357D1" w:rsidRDefault="009E4745" w:rsidP="00F357D1">
          <w:pPr>
            <w:pStyle w:val="Heading1"/>
            <w:rPr>
              <w:rFonts w:eastAsia="Calibri"/>
            </w:rPr>
          </w:pPr>
          <w:sdt>
            <w:sdtPr>
              <w:rPr>
                <w:rFonts w:ascii="Calibri" w:hAnsi="Calibri" w:cstheme="minorHAnsi"/>
                <w:color w:val="C03A2A"/>
              </w:rPr>
              <w:alias w:val="Subject"/>
              <w:tag w:val=""/>
              <w:id w:val="2100281151"/>
              <w:placeholder>
                <w:docPart w:val="8E13876690BB084EA93655A1CB8401B0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>
              <w:rPr>
                <w:rFonts w:cstheme="minorBidi"/>
                <w:color w:val="3B3E38"/>
              </w:rPr>
            </w:sdtEndPr>
            <w:sdtContent>
              <w:r w:rsidR="00BD11F7">
                <w:rPr>
                  <w:rFonts w:ascii="Calibri" w:hAnsi="Calibri" w:cstheme="minorHAnsi"/>
                  <w:color w:val="C03A2A"/>
                </w:rPr>
                <w:t>Stakeholder Mapping Worksheet</w:t>
              </w:r>
            </w:sdtContent>
          </w:sdt>
          <w:r w:rsidR="00BD11F7" w:rsidRPr="00F357D1" w:rsidDel="001D618C">
            <w:rPr>
              <w:rFonts w:ascii="Calibri" w:eastAsia="Calibri" w:hAnsi="Calibri"/>
            </w:rPr>
            <w:t xml:space="preserve"> </w:t>
          </w:r>
        </w:p>
      </w:tc>
    </w:tr>
  </w:tbl>
  <w:p w14:paraId="26DF4F74" w14:textId="77777777" w:rsidR="00BD11F7" w:rsidRPr="008D64EA" w:rsidRDefault="00BD11F7" w:rsidP="00F357D1">
    <w:pPr>
      <w:pStyle w:val="Header"/>
      <w:spacing w:before="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901B1"/>
    <w:multiLevelType w:val="hybridMultilevel"/>
    <w:tmpl w:val="1C86904C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D879D2"/>
    <w:multiLevelType w:val="hybridMultilevel"/>
    <w:tmpl w:val="A3A8F470"/>
    <w:lvl w:ilvl="0" w:tplc="0BE4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42577"/>
    <w:multiLevelType w:val="hybridMultilevel"/>
    <w:tmpl w:val="205CCF5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421264"/>
    <w:multiLevelType w:val="hybridMultilevel"/>
    <w:tmpl w:val="DA00B248"/>
    <w:lvl w:ilvl="0" w:tplc="EA48600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autoHyphenation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2E"/>
    <w:rsid w:val="00000BDE"/>
    <w:rsid w:val="00004E43"/>
    <w:rsid w:val="00014232"/>
    <w:rsid w:val="00035D13"/>
    <w:rsid w:val="000512C8"/>
    <w:rsid w:val="0005159B"/>
    <w:rsid w:val="000518BA"/>
    <w:rsid w:val="00053B48"/>
    <w:rsid w:val="00063002"/>
    <w:rsid w:val="00065148"/>
    <w:rsid w:val="00080BE4"/>
    <w:rsid w:val="00080CA5"/>
    <w:rsid w:val="00082CE3"/>
    <w:rsid w:val="000840F8"/>
    <w:rsid w:val="000915E1"/>
    <w:rsid w:val="00092F25"/>
    <w:rsid w:val="000A08DE"/>
    <w:rsid w:val="000A15C8"/>
    <w:rsid w:val="000A3541"/>
    <w:rsid w:val="000A4E8C"/>
    <w:rsid w:val="000A55E7"/>
    <w:rsid w:val="000A7573"/>
    <w:rsid w:val="000A7F42"/>
    <w:rsid w:val="000B12EB"/>
    <w:rsid w:val="000B4FD0"/>
    <w:rsid w:val="000C37B2"/>
    <w:rsid w:val="000C5605"/>
    <w:rsid w:val="000C5C19"/>
    <w:rsid w:val="000C638D"/>
    <w:rsid w:val="000C6C0C"/>
    <w:rsid w:val="000C7ECA"/>
    <w:rsid w:val="000D13F6"/>
    <w:rsid w:val="000D62C0"/>
    <w:rsid w:val="000E0FFE"/>
    <w:rsid w:val="000E35D7"/>
    <w:rsid w:val="000E6CFB"/>
    <w:rsid w:val="000F618E"/>
    <w:rsid w:val="000F625E"/>
    <w:rsid w:val="000F6F23"/>
    <w:rsid w:val="001028DE"/>
    <w:rsid w:val="001063A4"/>
    <w:rsid w:val="001105C6"/>
    <w:rsid w:val="00112248"/>
    <w:rsid w:val="00117F0A"/>
    <w:rsid w:val="00120A88"/>
    <w:rsid w:val="001244E6"/>
    <w:rsid w:val="001277FD"/>
    <w:rsid w:val="0013049C"/>
    <w:rsid w:val="00131C90"/>
    <w:rsid w:val="00132AB2"/>
    <w:rsid w:val="00133827"/>
    <w:rsid w:val="00144000"/>
    <w:rsid w:val="00145EE9"/>
    <w:rsid w:val="0015153F"/>
    <w:rsid w:val="001521EB"/>
    <w:rsid w:val="00152790"/>
    <w:rsid w:val="001573EE"/>
    <w:rsid w:val="001639FD"/>
    <w:rsid w:val="0016449E"/>
    <w:rsid w:val="00165007"/>
    <w:rsid w:val="0016510D"/>
    <w:rsid w:val="00167FE7"/>
    <w:rsid w:val="00174377"/>
    <w:rsid w:val="001749D9"/>
    <w:rsid w:val="00174A5B"/>
    <w:rsid w:val="00177EA0"/>
    <w:rsid w:val="00184358"/>
    <w:rsid w:val="00187460"/>
    <w:rsid w:val="00187A34"/>
    <w:rsid w:val="001947EE"/>
    <w:rsid w:val="001A0113"/>
    <w:rsid w:val="001A12CD"/>
    <w:rsid w:val="001A2AD2"/>
    <w:rsid w:val="001B178C"/>
    <w:rsid w:val="001B7DC2"/>
    <w:rsid w:val="001C6176"/>
    <w:rsid w:val="001D07B5"/>
    <w:rsid w:val="001D12CD"/>
    <w:rsid w:val="001D743E"/>
    <w:rsid w:val="001E4988"/>
    <w:rsid w:val="001E57E4"/>
    <w:rsid w:val="001E6974"/>
    <w:rsid w:val="001E7B95"/>
    <w:rsid w:val="001F0A66"/>
    <w:rsid w:val="001F353B"/>
    <w:rsid w:val="001F3720"/>
    <w:rsid w:val="001F7AF6"/>
    <w:rsid w:val="002000C8"/>
    <w:rsid w:val="00202CD2"/>
    <w:rsid w:val="00205629"/>
    <w:rsid w:val="0021756A"/>
    <w:rsid w:val="0023700B"/>
    <w:rsid w:val="0024102B"/>
    <w:rsid w:val="00247498"/>
    <w:rsid w:val="00251DA7"/>
    <w:rsid w:val="00262B24"/>
    <w:rsid w:val="00264E4B"/>
    <w:rsid w:val="002650B4"/>
    <w:rsid w:val="00266B9B"/>
    <w:rsid w:val="002734B6"/>
    <w:rsid w:val="00274161"/>
    <w:rsid w:val="0028024F"/>
    <w:rsid w:val="00284B75"/>
    <w:rsid w:val="00285586"/>
    <w:rsid w:val="002860D5"/>
    <w:rsid w:val="002915BA"/>
    <w:rsid w:val="002916A9"/>
    <w:rsid w:val="002916B5"/>
    <w:rsid w:val="00293FB8"/>
    <w:rsid w:val="002A046E"/>
    <w:rsid w:val="002A2714"/>
    <w:rsid w:val="002A33AF"/>
    <w:rsid w:val="002A4135"/>
    <w:rsid w:val="002A7EC9"/>
    <w:rsid w:val="002B7CDC"/>
    <w:rsid w:val="002C7A3C"/>
    <w:rsid w:val="002D054A"/>
    <w:rsid w:val="002D3352"/>
    <w:rsid w:val="002D4CB1"/>
    <w:rsid w:val="002D4D18"/>
    <w:rsid w:val="002D67F8"/>
    <w:rsid w:val="002F039F"/>
    <w:rsid w:val="00300F27"/>
    <w:rsid w:val="00302517"/>
    <w:rsid w:val="00305831"/>
    <w:rsid w:val="0030593E"/>
    <w:rsid w:val="00306475"/>
    <w:rsid w:val="00306884"/>
    <w:rsid w:val="00312DCC"/>
    <w:rsid w:val="00312DFF"/>
    <w:rsid w:val="00315CD9"/>
    <w:rsid w:val="00320553"/>
    <w:rsid w:val="00322DFE"/>
    <w:rsid w:val="00323017"/>
    <w:rsid w:val="00323D68"/>
    <w:rsid w:val="0032513B"/>
    <w:rsid w:val="003275D7"/>
    <w:rsid w:val="00332BA7"/>
    <w:rsid w:val="00333867"/>
    <w:rsid w:val="003349E0"/>
    <w:rsid w:val="00334F21"/>
    <w:rsid w:val="0033566C"/>
    <w:rsid w:val="00336423"/>
    <w:rsid w:val="003369B7"/>
    <w:rsid w:val="00336A1E"/>
    <w:rsid w:val="00337ED3"/>
    <w:rsid w:val="003408B0"/>
    <w:rsid w:val="00342212"/>
    <w:rsid w:val="00344BBD"/>
    <w:rsid w:val="00351297"/>
    <w:rsid w:val="00351A8C"/>
    <w:rsid w:val="00352BC8"/>
    <w:rsid w:val="00352C6B"/>
    <w:rsid w:val="00354438"/>
    <w:rsid w:val="00364643"/>
    <w:rsid w:val="00364B07"/>
    <w:rsid w:val="003676F8"/>
    <w:rsid w:val="00370E3C"/>
    <w:rsid w:val="00377798"/>
    <w:rsid w:val="00381150"/>
    <w:rsid w:val="00383D71"/>
    <w:rsid w:val="00385AD1"/>
    <w:rsid w:val="00386762"/>
    <w:rsid w:val="00395E6F"/>
    <w:rsid w:val="003A0443"/>
    <w:rsid w:val="003A5E3A"/>
    <w:rsid w:val="003B159E"/>
    <w:rsid w:val="003B49C0"/>
    <w:rsid w:val="003B4D9F"/>
    <w:rsid w:val="003C23D6"/>
    <w:rsid w:val="003C540D"/>
    <w:rsid w:val="003C66F3"/>
    <w:rsid w:val="003C6D20"/>
    <w:rsid w:val="003E02C6"/>
    <w:rsid w:val="003E5C25"/>
    <w:rsid w:val="003F10B9"/>
    <w:rsid w:val="003F26E4"/>
    <w:rsid w:val="003F5B5B"/>
    <w:rsid w:val="0040088A"/>
    <w:rsid w:val="00400AD2"/>
    <w:rsid w:val="004064D1"/>
    <w:rsid w:val="00410089"/>
    <w:rsid w:val="00411437"/>
    <w:rsid w:val="00415930"/>
    <w:rsid w:val="0042129D"/>
    <w:rsid w:val="0042262E"/>
    <w:rsid w:val="00430842"/>
    <w:rsid w:val="00432FE1"/>
    <w:rsid w:val="00436A21"/>
    <w:rsid w:val="00442E7D"/>
    <w:rsid w:val="004451B2"/>
    <w:rsid w:val="0044663E"/>
    <w:rsid w:val="004547DC"/>
    <w:rsid w:val="00454CD9"/>
    <w:rsid w:val="00456D73"/>
    <w:rsid w:val="004572F5"/>
    <w:rsid w:val="00460AD9"/>
    <w:rsid w:val="00466FD6"/>
    <w:rsid w:val="00467CBD"/>
    <w:rsid w:val="004709EE"/>
    <w:rsid w:val="00470BE1"/>
    <w:rsid w:val="0047507A"/>
    <w:rsid w:val="004752D3"/>
    <w:rsid w:val="00476888"/>
    <w:rsid w:val="00483804"/>
    <w:rsid w:val="00484FF6"/>
    <w:rsid w:val="004948E2"/>
    <w:rsid w:val="004957C0"/>
    <w:rsid w:val="004A4BE2"/>
    <w:rsid w:val="004A5029"/>
    <w:rsid w:val="004A742A"/>
    <w:rsid w:val="004B38E4"/>
    <w:rsid w:val="004B6F7E"/>
    <w:rsid w:val="004C1786"/>
    <w:rsid w:val="004C2AC0"/>
    <w:rsid w:val="004D053D"/>
    <w:rsid w:val="004D1D4B"/>
    <w:rsid w:val="004D58EE"/>
    <w:rsid w:val="004D5A08"/>
    <w:rsid w:val="004E1EF3"/>
    <w:rsid w:val="004E5D02"/>
    <w:rsid w:val="004F121D"/>
    <w:rsid w:val="004F285E"/>
    <w:rsid w:val="004F3A26"/>
    <w:rsid w:val="004F7BDD"/>
    <w:rsid w:val="00510403"/>
    <w:rsid w:val="00511649"/>
    <w:rsid w:val="0052123B"/>
    <w:rsid w:val="0052154F"/>
    <w:rsid w:val="00522CF4"/>
    <w:rsid w:val="00525252"/>
    <w:rsid w:val="0052622B"/>
    <w:rsid w:val="00534302"/>
    <w:rsid w:val="0054064A"/>
    <w:rsid w:val="005419CD"/>
    <w:rsid w:val="00543B5E"/>
    <w:rsid w:val="00547962"/>
    <w:rsid w:val="00550039"/>
    <w:rsid w:val="005523F3"/>
    <w:rsid w:val="005556A9"/>
    <w:rsid w:val="00557D56"/>
    <w:rsid w:val="005606EA"/>
    <w:rsid w:val="00562C7E"/>
    <w:rsid w:val="00570018"/>
    <w:rsid w:val="0057062D"/>
    <w:rsid w:val="00570837"/>
    <w:rsid w:val="00574FF5"/>
    <w:rsid w:val="00584597"/>
    <w:rsid w:val="00586971"/>
    <w:rsid w:val="005906FC"/>
    <w:rsid w:val="005949E7"/>
    <w:rsid w:val="00594A3D"/>
    <w:rsid w:val="00596C54"/>
    <w:rsid w:val="00597B39"/>
    <w:rsid w:val="005A3756"/>
    <w:rsid w:val="005A5494"/>
    <w:rsid w:val="005A67B1"/>
    <w:rsid w:val="005B018F"/>
    <w:rsid w:val="005B670D"/>
    <w:rsid w:val="005C0BB4"/>
    <w:rsid w:val="005C4484"/>
    <w:rsid w:val="005C5F30"/>
    <w:rsid w:val="005D1A4A"/>
    <w:rsid w:val="005D1FDD"/>
    <w:rsid w:val="005D26FE"/>
    <w:rsid w:val="005D3A15"/>
    <w:rsid w:val="005D4352"/>
    <w:rsid w:val="005D4597"/>
    <w:rsid w:val="005D4E27"/>
    <w:rsid w:val="005D505F"/>
    <w:rsid w:val="005D645C"/>
    <w:rsid w:val="005E157F"/>
    <w:rsid w:val="005E319E"/>
    <w:rsid w:val="005F125C"/>
    <w:rsid w:val="005F537C"/>
    <w:rsid w:val="005F6A3B"/>
    <w:rsid w:val="00600DED"/>
    <w:rsid w:val="00606DAB"/>
    <w:rsid w:val="00613E18"/>
    <w:rsid w:val="00614859"/>
    <w:rsid w:val="006177C1"/>
    <w:rsid w:val="00617903"/>
    <w:rsid w:val="00624AE1"/>
    <w:rsid w:val="006303EF"/>
    <w:rsid w:val="00633E31"/>
    <w:rsid w:val="00642E0C"/>
    <w:rsid w:val="00643E9F"/>
    <w:rsid w:val="00645E17"/>
    <w:rsid w:val="00646899"/>
    <w:rsid w:val="00647947"/>
    <w:rsid w:val="00655E06"/>
    <w:rsid w:val="00656C62"/>
    <w:rsid w:val="00656CEA"/>
    <w:rsid w:val="00664379"/>
    <w:rsid w:val="006650A7"/>
    <w:rsid w:val="0066795C"/>
    <w:rsid w:val="00671702"/>
    <w:rsid w:val="00674896"/>
    <w:rsid w:val="00675786"/>
    <w:rsid w:val="0068360C"/>
    <w:rsid w:val="00686946"/>
    <w:rsid w:val="00687F0D"/>
    <w:rsid w:val="006937EF"/>
    <w:rsid w:val="00694522"/>
    <w:rsid w:val="006951CD"/>
    <w:rsid w:val="00697E17"/>
    <w:rsid w:val="006A30E0"/>
    <w:rsid w:val="006A559C"/>
    <w:rsid w:val="006B211B"/>
    <w:rsid w:val="006B2232"/>
    <w:rsid w:val="006B4860"/>
    <w:rsid w:val="006B4E8D"/>
    <w:rsid w:val="006B5D04"/>
    <w:rsid w:val="006B7313"/>
    <w:rsid w:val="006C143E"/>
    <w:rsid w:val="006C1CA4"/>
    <w:rsid w:val="006C4649"/>
    <w:rsid w:val="006C47BF"/>
    <w:rsid w:val="006D2FAA"/>
    <w:rsid w:val="006D3497"/>
    <w:rsid w:val="006D6F1F"/>
    <w:rsid w:val="006D7457"/>
    <w:rsid w:val="006E16D9"/>
    <w:rsid w:val="006E7B6A"/>
    <w:rsid w:val="006F02A7"/>
    <w:rsid w:val="006F05E6"/>
    <w:rsid w:val="006F0A56"/>
    <w:rsid w:val="006F40A2"/>
    <w:rsid w:val="006F6D75"/>
    <w:rsid w:val="007009B1"/>
    <w:rsid w:val="00702477"/>
    <w:rsid w:val="007034FC"/>
    <w:rsid w:val="0071172E"/>
    <w:rsid w:val="00715421"/>
    <w:rsid w:val="00716C83"/>
    <w:rsid w:val="0072285F"/>
    <w:rsid w:val="00724989"/>
    <w:rsid w:val="00724D2E"/>
    <w:rsid w:val="0073192C"/>
    <w:rsid w:val="00732E97"/>
    <w:rsid w:val="00735DD2"/>
    <w:rsid w:val="00741E6C"/>
    <w:rsid w:val="00744F24"/>
    <w:rsid w:val="00752A7A"/>
    <w:rsid w:val="0075331A"/>
    <w:rsid w:val="00755136"/>
    <w:rsid w:val="00762812"/>
    <w:rsid w:val="00762929"/>
    <w:rsid w:val="00767337"/>
    <w:rsid w:val="0077185F"/>
    <w:rsid w:val="00772886"/>
    <w:rsid w:val="0077309B"/>
    <w:rsid w:val="00773496"/>
    <w:rsid w:val="00775248"/>
    <w:rsid w:val="00790AC8"/>
    <w:rsid w:val="00791DFD"/>
    <w:rsid w:val="007927C8"/>
    <w:rsid w:val="00793532"/>
    <w:rsid w:val="00793915"/>
    <w:rsid w:val="007945E9"/>
    <w:rsid w:val="007A2050"/>
    <w:rsid w:val="007A4BB8"/>
    <w:rsid w:val="007B0AA4"/>
    <w:rsid w:val="007B24E1"/>
    <w:rsid w:val="007C193D"/>
    <w:rsid w:val="007C7D15"/>
    <w:rsid w:val="007D033E"/>
    <w:rsid w:val="007D1CC7"/>
    <w:rsid w:val="007D5A34"/>
    <w:rsid w:val="007E01F5"/>
    <w:rsid w:val="007E6BEC"/>
    <w:rsid w:val="007F2C89"/>
    <w:rsid w:val="007F4850"/>
    <w:rsid w:val="007F573E"/>
    <w:rsid w:val="00800171"/>
    <w:rsid w:val="00801433"/>
    <w:rsid w:val="008029C4"/>
    <w:rsid w:val="00802E3D"/>
    <w:rsid w:val="00807504"/>
    <w:rsid w:val="00811C92"/>
    <w:rsid w:val="008136FA"/>
    <w:rsid w:val="00834AEA"/>
    <w:rsid w:val="00840921"/>
    <w:rsid w:val="008441DE"/>
    <w:rsid w:val="00844711"/>
    <w:rsid w:val="008451E9"/>
    <w:rsid w:val="008464BD"/>
    <w:rsid w:val="00846E89"/>
    <w:rsid w:val="008544DD"/>
    <w:rsid w:val="008575EF"/>
    <w:rsid w:val="008603B7"/>
    <w:rsid w:val="0086252F"/>
    <w:rsid w:val="00866A5C"/>
    <w:rsid w:val="00867069"/>
    <w:rsid w:val="008703ED"/>
    <w:rsid w:val="00872B39"/>
    <w:rsid w:val="00877562"/>
    <w:rsid w:val="00881EFC"/>
    <w:rsid w:val="00883923"/>
    <w:rsid w:val="00885CB2"/>
    <w:rsid w:val="00886276"/>
    <w:rsid w:val="00893303"/>
    <w:rsid w:val="008978D0"/>
    <w:rsid w:val="008A137B"/>
    <w:rsid w:val="008A2F24"/>
    <w:rsid w:val="008A49EA"/>
    <w:rsid w:val="008A70F1"/>
    <w:rsid w:val="008B7132"/>
    <w:rsid w:val="008B7DE2"/>
    <w:rsid w:val="008C30D0"/>
    <w:rsid w:val="008C525F"/>
    <w:rsid w:val="008D6472"/>
    <w:rsid w:val="008D7AA9"/>
    <w:rsid w:val="008E2B2C"/>
    <w:rsid w:val="008E373D"/>
    <w:rsid w:val="008E4DA0"/>
    <w:rsid w:val="00905842"/>
    <w:rsid w:val="00913C9C"/>
    <w:rsid w:val="00913D9C"/>
    <w:rsid w:val="0091418B"/>
    <w:rsid w:val="0091491A"/>
    <w:rsid w:val="009149BD"/>
    <w:rsid w:val="009162DE"/>
    <w:rsid w:val="00920288"/>
    <w:rsid w:val="0092391D"/>
    <w:rsid w:val="0093045C"/>
    <w:rsid w:val="009346C3"/>
    <w:rsid w:val="00936C25"/>
    <w:rsid w:val="00943C37"/>
    <w:rsid w:val="00943EDC"/>
    <w:rsid w:val="009441FB"/>
    <w:rsid w:val="00946957"/>
    <w:rsid w:val="0095697D"/>
    <w:rsid w:val="009603C2"/>
    <w:rsid w:val="009662B0"/>
    <w:rsid w:val="009666EB"/>
    <w:rsid w:val="00967C2B"/>
    <w:rsid w:val="0097164B"/>
    <w:rsid w:val="00972AFD"/>
    <w:rsid w:val="0097337B"/>
    <w:rsid w:val="00977514"/>
    <w:rsid w:val="00977BB0"/>
    <w:rsid w:val="00977BD2"/>
    <w:rsid w:val="00981ED5"/>
    <w:rsid w:val="00985235"/>
    <w:rsid w:val="009878CE"/>
    <w:rsid w:val="00991ED2"/>
    <w:rsid w:val="009925C4"/>
    <w:rsid w:val="0099282F"/>
    <w:rsid w:val="009A028F"/>
    <w:rsid w:val="009A2815"/>
    <w:rsid w:val="009A360C"/>
    <w:rsid w:val="009A6193"/>
    <w:rsid w:val="009B3CF4"/>
    <w:rsid w:val="009B7868"/>
    <w:rsid w:val="009C41FD"/>
    <w:rsid w:val="009D39D0"/>
    <w:rsid w:val="009D5603"/>
    <w:rsid w:val="009D69B1"/>
    <w:rsid w:val="009D6CCB"/>
    <w:rsid w:val="009E23DC"/>
    <w:rsid w:val="009E4745"/>
    <w:rsid w:val="009E595D"/>
    <w:rsid w:val="009F175E"/>
    <w:rsid w:val="009F791D"/>
    <w:rsid w:val="009F7CF3"/>
    <w:rsid w:val="00A000C7"/>
    <w:rsid w:val="00A030ED"/>
    <w:rsid w:val="00A109E2"/>
    <w:rsid w:val="00A1111F"/>
    <w:rsid w:val="00A1329B"/>
    <w:rsid w:val="00A209E1"/>
    <w:rsid w:val="00A245C5"/>
    <w:rsid w:val="00A2573E"/>
    <w:rsid w:val="00A25C10"/>
    <w:rsid w:val="00A260C1"/>
    <w:rsid w:val="00A3083B"/>
    <w:rsid w:val="00A30BAB"/>
    <w:rsid w:val="00A31AA6"/>
    <w:rsid w:val="00A33F4A"/>
    <w:rsid w:val="00A36DAB"/>
    <w:rsid w:val="00A43C7A"/>
    <w:rsid w:val="00A45134"/>
    <w:rsid w:val="00A56DC7"/>
    <w:rsid w:val="00A636FA"/>
    <w:rsid w:val="00A64573"/>
    <w:rsid w:val="00A71457"/>
    <w:rsid w:val="00A75A54"/>
    <w:rsid w:val="00A8135A"/>
    <w:rsid w:val="00A84E53"/>
    <w:rsid w:val="00A959DB"/>
    <w:rsid w:val="00A96400"/>
    <w:rsid w:val="00A96C25"/>
    <w:rsid w:val="00AA0369"/>
    <w:rsid w:val="00AA7AF1"/>
    <w:rsid w:val="00AA7DD0"/>
    <w:rsid w:val="00AB0862"/>
    <w:rsid w:val="00AB23CA"/>
    <w:rsid w:val="00AB70BA"/>
    <w:rsid w:val="00AC0706"/>
    <w:rsid w:val="00AC574D"/>
    <w:rsid w:val="00AD1E31"/>
    <w:rsid w:val="00AD2861"/>
    <w:rsid w:val="00AD7617"/>
    <w:rsid w:val="00AE4F16"/>
    <w:rsid w:val="00AE6D39"/>
    <w:rsid w:val="00AE74C6"/>
    <w:rsid w:val="00AF4D6A"/>
    <w:rsid w:val="00B06D8F"/>
    <w:rsid w:val="00B10837"/>
    <w:rsid w:val="00B141F4"/>
    <w:rsid w:val="00B162A3"/>
    <w:rsid w:val="00B166EE"/>
    <w:rsid w:val="00B1759F"/>
    <w:rsid w:val="00B2245D"/>
    <w:rsid w:val="00B22C74"/>
    <w:rsid w:val="00B23BF4"/>
    <w:rsid w:val="00B262DC"/>
    <w:rsid w:val="00B35D33"/>
    <w:rsid w:val="00B40576"/>
    <w:rsid w:val="00B45997"/>
    <w:rsid w:val="00B509D7"/>
    <w:rsid w:val="00B5146C"/>
    <w:rsid w:val="00B5428B"/>
    <w:rsid w:val="00B55277"/>
    <w:rsid w:val="00B625D3"/>
    <w:rsid w:val="00B63F41"/>
    <w:rsid w:val="00B654A7"/>
    <w:rsid w:val="00B65DB0"/>
    <w:rsid w:val="00B672F1"/>
    <w:rsid w:val="00B702B1"/>
    <w:rsid w:val="00B72554"/>
    <w:rsid w:val="00B76734"/>
    <w:rsid w:val="00B76A21"/>
    <w:rsid w:val="00B77DA3"/>
    <w:rsid w:val="00B80F5C"/>
    <w:rsid w:val="00B810BF"/>
    <w:rsid w:val="00B82F95"/>
    <w:rsid w:val="00B859AB"/>
    <w:rsid w:val="00B915FB"/>
    <w:rsid w:val="00B93C4D"/>
    <w:rsid w:val="00BA0A0B"/>
    <w:rsid w:val="00BA1227"/>
    <w:rsid w:val="00BA595E"/>
    <w:rsid w:val="00BA6375"/>
    <w:rsid w:val="00BB4ED3"/>
    <w:rsid w:val="00BB793F"/>
    <w:rsid w:val="00BC0AC3"/>
    <w:rsid w:val="00BC1E22"/>
    <w:rsid w:val="00BC44CE"/>
    <w:rsid w:val="00BC59F0"/>
    <w:rsid w:val="00BC74CF"/>
    <w:rsid w:val="00BD11F7"/>
    <w:rsid w:val="00BD2B41"/>
    <w:rsid w:val="00BD411B"/>
    <w:rsid w:val="00BD5221"/>
    <w:rsid w:val="00BE151E"/>
    <w:rsid w:val="00BE1828"/>
    <w:rsid w:val="00BE4C82"/>
    <w:rsid w:val="00BE74FB"/>
    <w:rsid w:val="00BF2C45"/>
    <w:rsid w:val="00C01FB6"/>
    <w:rsid w:val="00C0280C"/>
    <w:rsid w:val="00C054B8"/>
    <w:rsid w:val="00C10674"/>
    <w:rsid w:val="00C147C4"/>
    <w:rsid w:val="00C2098C"/>
    <w:rsid w:val="00C21701"/>
    <w:rsid w:val="00C21E72"/>
    <w:rsid w:val="00C22946"/>
    <w:rsid w:val="00C24470"/>
    <w:rsid w:val="00C25ADC"/>
    <w:rsid w:val="00C30575"/>
    <w:rsid w:val="00C310D7"/>
    <w:rsid w:val="00C3433D"/>
    <w:rsid w:val="00C40EFE"/>
    <w:rsid w:val="00C431A3"/>
    <w:rsid w:val="00C43CB5"/>
    <w:rsid w:val="00C466D7"/>
    <w:rsid w:val="00C46F55"/>
    <w:rsid w:val="00C54143"/>
    <w:rsid w:val="00C55019"/>
    <w:rsid w:val="00C64FA0"/>
    <w:rsid w:val="00C664A9"/>
    <w:rsid w:val="00C70123"/>
    <w:rsid w:val="00C70956"/>
    <w:rsid w:val="00C76845"/>
    <w:rsid w:val="00C80685"/>
    <w:rsid w:val="00C84F91"/>
    <w:rsid w:val="00C851A9"/>
    <w:rsid w:val="00C910E0"/>
    <w:rsid w:val="00C92D5D"/>
    <w:rsid w:val="00C933D9"/>
    <w:rsid w:val="00C946AF"/>
    <w:rsid w:val="00C95838"/>
    <w:rsid w:val="00C977F1"/>
    <w:rsid w:val="00CA12BF"/>
    <w:rsid w:val="00CA4288"/>
    <w:rsid w:val="00CA55AB"/>
    <w:rsid w:val="00CB04E3"/>
    <w:rsid w:val="00CB4255"/>
    <w:rsid w:val="00CB43FA"/>
    <w:rsid w:val="00CC1F2F"/>
    <w:rsid w:val="00CC2738"/>
    <w:rsid w:val="00CC510D"/>
    <w:rsid w:val="00CC7F89"/>
    <w:rsid w:val="00CD5BC5"/>
    <w:rsid w:val="00CE3498"/>
    <w:rsid w:val="00CE711F"/>
    <w:rsid w:val="00CF7523"/>
    <w:rsid w:val="00D00939"/>
    <w:rsid w:val="00D06A7C"/>
    <w:rsid w:val="00D07504"/>
    <w:rsid w:val="00D203E6"/>
    <w:rsid w:val="00D2195E"/>
    <w:rsid w:val="00D238D5"/>
    <w:rsid w:val="00D25368"/>
    <w:rsid w:val="00D25D4F"/>
    <w:rsid w:val="00D25F58"/>
    <w:rsid w:val="00D26B41"/>
    <w:rsid w:val="00D325BD"/>
    <w:rsid w:val="00D334A2"/>
    <w:rsid w:val="00D61C9C"/>
    <w:rsid w:val="00D63261"/>
    <w:rsid w:val="00D66A93"/>
    <w:rsid w:val="00D709C1"/>
    <w:rsid w:val="00D73294"/>
    <w:rsid w:val="00D736D8"/>
    <w:rsid w:val="00D74413"/>
    <w:rsid w:val="00D819A8"/>
    <w:rsid w:val="00D83CC5"/>
    <w:rsid w:val="00D8580C"/>
    <w:rsid w:val="00D8788B"/>
    <w:rsid w:val="00D90190"/>
    <w:rsid w:val="00D933D5"/>
    <w:rsid w:val="00D9435A"/>
    <w:rsid w:val="00D94B2A"/>
    <w:rsid w:val="00D94E18"/>
    <w:rsid w:val="00D97375"/>
    <w:rsid w:val="00D9797C"/>
    <w:rsid w:val="00D97A0E"/>
    <w:rsid w:val="00DA4FFB"/>
    <w:rsid w:val="00DA5C9B"/>
    <w:rsid w:val="00DB0DC3"/>
    <w:rsid w:val="00DB0E12"/>
    <w:rsid w:val="00DB3E63"/>
    <w:rsid w:val="00DB452B"/>
    <w:rsid w:val="00DB5476"/>
    <w:rsid w:val="00DB61AF"/>
    <w:rsid w:val="00DB62B9"/>
    <w:rsid w:val="00DB6BFD"/>
    <w:rsid w:val="00DC0906"/>
    <w:rsid w:val="00DC1B1E"/>
    <w:rsid w:val="00DC5EB6"/>
    <w:rsid w:val="00DC7C73"/>
    <w:rsid w:val="00DD31A6"/>
    <w:rsid w:val="00DD5CC6"/>
    <w:rsid w:val="00DE099E"/>
    <w:rsid w:val="00DE2253"/>
    <w:rsid w:val="00DE7142"/>
    <w:rsid w:val="00DE7144"/>
    <w:rsid w:val="00DF2422"/>
    <w:rsid w:val="00DF5D90"/>
    <w:rsid w:val="00E01615"/>
    <w:rsid w:val="00E045CC"/>
    <w:rsid w:val="00E07C37"/>
    <w:rsid w:val="00E1389B"/>
    <w:rsid w:val="00E24661"/>
    <w:rsid w:val="00E304F1"/>
    <w:rsid w:val="00E406DB"/>
    <w:rsid w:val="00E4124F"/>
    <w:rsid w:val="00E412F0"/>
    <w:rsid w:val="00E46D90"/>
    <w:rsid w:val="00E600DA"/>
    <w:rsid w:val="00E6295C"/>
    <w:rsid w:val="00E62E26"/>
    <w:rsid w:val="00E63E63"/>
    <w:rsid w:val="00E703F8"/>
    <w:rsid w:val="00E70CF3"/>
    <w:rsid w:val="00E71A5C"/>
    <w:rsid w:val="00E745AC"/>
    <w:rsid w:val="00E81588"/>
    <w:rsid w:val="00E81DBE"/>
    <w:rsid w:val="00E86782"/>
    <w:rsid w:val="00E878F5"/>
    <w:rsid w:val="00E931DC"/>
    <w:rsid w:val="00E9741F"/>
    <w:rsid w:val="00E97D55"/>
    <w:rsid w:val="00EA2191"/>
    <w:rsid w:val="00EA2A17"/>
    <w:rsid w:val="00EA2CAE"/>
    <w:rsid w:val="00EA3BED"/>
    <w:rsid w:val="00EA41E5"/>
    <w:rsid w:val="00EA46AC"/>
    <w:rsid w:val="00EA68E1"/>
    <w:rsid w:val="00EB0B1E"/>
    <w:rsid w:val="00EB3FF3"/>
    <w:rsid w:val="00EB4299"/>
    <w:rsid w:val="00EB470F"/>
    <w:rsid w:val="00EB69B2"/>
    <w:rsid w:val="00EC3320"/>
    <w:rsid w:val="00EC640C"/>
    <w:rsid w:val="00EC737E"/>
    <w:rsid w:val="00ED7277"/>
    <w:rsid w:val="00EE07BE"/>
    <w:rsid w:val="00EE26B3"/>
    <w:rsid w:val="00EF34E8"/>
    <w:rsid w:val="00F000D2"/>
    <w:rsid w:val="00F06007"/>
    <w:rsid w:val="00F132DD"/>
    <w:rsid w:val="00F13C7C"/>
    <w:rsid w:val="00F15224"/>
    <w:rsid w:val="00F15956"/>
    <w:rsid w:val="00F1662A"/>
    <w:rsid w:val="00F201C7"/>
    <w:rsid w:val="00F25C0A"/>
    <w:rsid w:val="00F26013"/>
    <w:rsid w:val="00F357D1"/>
    <w:rsid w:val="00F363C2"/>
    <w:rsid w:val="00F36A95"/>
    <w:rsid w:val="00F433EF"/>
    <w:rsid w:val="00F43E00"/>
    <w:rsid w:val="00F52778"/>
    <w:rsid w:val="00F530E7"/>
    <w:rsid w:val="00F548EF"/>
    <w:rsid w:val="00F600D9"/>
    <w:rsid w:val="00F63658"/>
    <w:rsid w:val="00F70B62"/>
    <w:rsid w:val="00F83B08"/>
    <w:rsid w:val="00F92415"/>
    <w:rsid w:val="00F9301F"/>
    <w:rsid w:val="00F967FE"/>
    <w:rsid w:val="00F97EC0"/>
    <w:rsid w:val="00FA21B6"/>
    <w:rsid w:val="00FB59EA"/>
    <w:rsid w:val="00FB5CA0"/>
    <w:rsid w:val="00FD2A02"/>
    <w:rsid w:val="00FD3A5B"/>
    <w:rsid w:val="00FE3346"/>
    <w:rsid w:val="00FE4D53"/>
    <w:rsid w:val="00FE696A"/>
    <w:rsid w:val="00FE7513"/>
    <w:rsid w:val="00FF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CB2A12"/>
  <w15:chartTrackingRefBased/>
  <w15:docId w15:val="{FE38AF30-CC8F-1643-A848-6B69D772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1E5"/>
    <w:pPr>
      <w:spacing w:before="120" w:after="0" w:line="264" w:lineRule="auto"/>
      <w:jc w:val="both"/>
    </w:pPr>
    <w:rPr>
      <w:rFonts w:ascii="Calibri" w:hAnsi="Calibri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7F1"/>
    <w:pPr>
      <w:outlineLvl w:val="0"/>
    </w:pPr>
    <w:rPr>
      <w:rFonts w:ascii="Bitter" w:hAnsi="Bitter"/>
      <w:b/>
      <w:bCs/>
      <w:color w:val="3B3E3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956"/>
    <w:pPr>
      <w:keepNext/>
      <w:keepLines/>
      <w:spacing w:before="240"/>
      <w:outlineLvl w:val="1"/>
    </w:pPr>
    <w:rPr>
      <w:b/>
      <w:b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7F1"/>
    <w:pPr>
      <w:outlineLvl w:val="2"/>
    </w:pPr>
    <w:rPr>
      <w:rFonts w:ascii="Bitter" w:hAnsi="Bitter"/>
      <w:b/>
      <w:bCs/>
      <w:color w:val="A0644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77F1"/>
    <w:pPr>
      <w:outlineLvl w:val="3"/>
    </w:pPr>
    <w:rPr>
      <w:rFonts w:ascii="Bitter" w:hAnsi="Bitter"/>
      <w:b/>
      <w:bCs/>
      <w:color w:val="DD9446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77F1"/>
    <w:pPr>
      <w:outlineLvl w:val="4"/>
    </w:pPr>
    <w:rPr>
      <w:rFonts w:ascii="Bitter" w:hAnsi="Bitter"/>
      <w:b/>
      <w:bCs/>
      <w:color w:val="D6C7B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77F1"/>
    <w:pPr>
      <w:outlineLvl w:val="5"/>
    </w:pPr>
    <w:rPr>
      <w:rFonts w:ascii="Bitter" w:hAnsi="Bitter"/>
      <w:b/>
      <w:bCs/>
      <w:color w:val="3B3E3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5277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5277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5277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7F1"/>
    <w:rPr>
      <w:rFonts w:ascii="Bitter" w:hAnsi="Bitter"/>
      <w:b/>
      <w:bCs/>
      <w:color w:val="3B3E38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15956"/>
    <w:rPr>
      <w:rFonts w:ascii="Calibri" w:hAnsi="Calibri"/>
      <w:b/>
      <w:bCs/>
      <w:color w:val="C00000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C977F1"/>
    <w:rPr>
      <w:rFonts w:ascii="Bitter" w:hAnsi="Bitter"/>
      <w:b/>
      <w:bCs/>
      <w:color w:val="A0644B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C977F1"/>
    <w:rPr>
      <w:rFonts w:ascii="Bitter" w:hAnsi="Bitter"/>
      <w:b/>
      <w:bCs/>
      <w:color w:val="DD944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C977F1"/>
    <w:rPr>
      <w:rFonts w:ascii="Bitter" w:hAnsi="Bitter"/>
      <w:b/>
      <w:bCs/>
      <w:color w:val="D6C7B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977F1"/>
    <w:rPr>
      <w:rFonts w:ascii="Bitter" w:hAnsi="Bitter"/>
      <w:b/>
      <w:bCs/>
      <w:color w:val="3B3E38"/>
      <w:sz w:val="18"/>
      <w:szCs w:val="18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5277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52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52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55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5277"/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52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277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277"/>
    <w:rPr>
      <w:rFonts w:ascii="Segoe UI" w:hAnsi="Segoe UI" w:cs="Segoe UI"/>
      <w:sz w:val="18"/>
      <w:szCs w:val="18"/>
      <w:lang w:val="en-GB"/>
    </w:rPr>
  </w:style>
  <w:style w:type="paragraph" w:styleId="EndnoteText">
    <w:name w:val="endnote text"/>
    <w:basedOn w:val="Normal"/>
    <w:link w:val="EndnoteTextChar"/>
    <w:uiPriority w:val="99"/>
    <w:unhideWhenUsed/>
    <w:rsid w:val="00B55277"/>
    <w:rPr>
      <w:rFonts w:eastAsia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EndnoteTextChar">
    <w:name w:val="Endnote Text Char"/>
    <w:basedOn w:val="DefaultParagraphFont"/>
    <w:link w:val="EndnoteText"/>
    <w:uiPriority w:val="99"/>
    <w:rsid w:val="00B55277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  <w14:ligatures w14:val="standard"/>
      <w14:cntxtAlts/>
    </w:rPr>
  </w:style>
  <w:style w:type="character" w:styleId="EndnoteReference">
    <w:name w:val="endnote reference"/>
    <w:basedOn w:val="DefaultParagraphFont"/>
    <w:uiPriority w:val="99"/>
    <w:semiHidden/>
    <w:unhideWhenUsed/>
    <w:rsid w:val="00B55277"/>
    <w:rPr>
      <w:vertAlign w:val="superscript"/>
    </w:rPr>
  </w:style>
  <w:style w:type="paragraph" w:styleId="FootnoteText">
    <w:name w:val="footnote text"/>
    <w:aliases w:val="Geneva 9,Font: Geneva 9,Boston 10,f,Footnote,Text,ALTS FOOTNOTE Char Char,Footnote Text Char Char,Footnote Char Char,Text Char Char,FOOTNOTES,fn,single space,Testo nota a piè di pagina Carattere,ft,ADB, Char,WB-Fußnotentext,Fußnote"/>
    <w:basedOn w:val="Normal"/>
    <w:link w:val="FootnoteTextChar"/>
    <w:unhideWhenUsed/>
    <w:qFormat/>
    <w:rsid w:val="00B55277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ootnote Char,Text Char,ALTS FOOTNOTE Char Char Char,Footnote Text Char Char Char,Footnote Char Char Char,Text Char Char Char,FOOTNOTES Char,fn Char,single space Char,ft Char"/>
    <w:basedOn w:val="DefaultParagraphFont"/>
    <w:link w:val="FootnoteText"/>
    <w:rsid w:val="00B55277"/>
    <w:rPr>
      <w:sz w:val="20"/>
      <w:szCs w:val="20"/>
    </w:rPr>
  </w:style>
  <w:style w:type="character" w:styleId="FootnoteReference">
    <w:name w:val="footnote reference"/>
    <w:aliases w:val="Fußnotenzeichen DISS,ftref,BVI fnr,Char Char,Carattere Char1,Carattere Char Char Carattere Carattere Char Char,16 Point,Superscript 6 Point,Знак сноски 1,Appel note de bas de page,Car Car Char Car Char Car Car Char Car Char Char"/>
    <w:basedOn w:val="DefaultParagraphFont"/>
    <w:link w:val="BVIfnrCharCharChar1CharCharCharCharCharCharChar1CharCharChar1Char"/>
    <w:uiPriority w:val="99"/>
    <w:unhideWhenUsed/>
    <w:rsid w:val="00B55277"/>
    <w:rPr>
      <w:vertAlign w:val="superscript"/>
    </w:rPr>
  </w:style>
  <w:style w:type="paragraph" w:styleId="ListParagraph">
    <w:name w:val="List Paragraph"/>
    <w:aliases w:val="Premier,Bullets,References,Liste 1,Numbered List Paragraph,ReferencesCxSpLast,Paragraphe de liste1,Paragraphe de liste,Paragrap,List Paragraph1,normal,Normal2,Normal3,Normal4,Normal5,Normal6,Normal7,Bullet List,FooterText,NEW INDENT,L"/>
    <w:basedOn w:val="Normal"/>
    <w:link w:val="ListParagraphChar"/>
    <w:uiPriority w:val="34"/>
    <w:qFormat/>
    <w:rsid w:val="005D645C"/>
    <w:pPr>
      <w:numPr>
        <w:numId w:val="1"/>
      </w:numPr>
      <w:contextualSpacing/>
    </w:pPr>
    <w:rPr>
      <w:rFonts w:eastAsia="Arial" w:cs="Open Sans"/>
      <w:color w:val="000000"/>
    </w:rPr>
  </w:style>
  <w:style w:type="character" w:customStyle="1" w:styleId="ListParagraphChar">
    <w:name w:val="List Paragraph Char"/>
    <w:aliases w:val="Premier Char,Bullets Char,References Char,Liste 1 Char,Numbered List Paragraph Char,ReferencesCxSpLast Char,Paragraphe de liste1 Char,Paragraphe de liste Char,Paragrap Char,List Paragraph1 Char,normal Char,Normal2 Char,Normal3 Char"/>
    <w:link w:val="ListParagraph"/>
    <w:uiPriority w:val="34"/>
    <w:locked/>
    <w:rsid w:val="005D645C"/>
    <w:rPr>
      <w:rFonts w:ascii="Calibri" w:eastAsia="Arial" w:hAnsi="Calibri" w:cs="Open Sans"/>
      <w:color w:val="000000"/>
      <w:szCs w:val="18"/>
      <w:lang w:val="en-GB"/>
    </w:rPr>
  </w:style>
  <w:style w:type="table" w:styleId="ListTable3-Accent1">
    <w:name w:val="List Table 3 Accent 1"/>
    <w:basedOn w:val="TableNormal"/>
    <w:uiPriority w:val="48"/>
    <w:rsid w:val="00B5527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55277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27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5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55277"/>
    <w:pPr>
      <w:spacing w:after="0" w:line="240" w:lineRule="auto"/>
    </w:pPr>
    <w:rPr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55277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5277"/>
    <w:pPr>
      <w:spacing w:after="100"/>
    </w:pPr>
    <w:rPr>
      <w:rFonts w:asciiTheme="minorHAnsi" w:hAnsiTheme="minorHAnsi"/>
      <w:sz w:val="20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55277"/>
    <w:pPr>
      <w:spacing w:after="100"/>
      <w:ind w:left="200"/>
    </w:pPr>
    <w:rPr>
      <w:rFonts w:asciiTheme="minorHAnsi" w:hAnsiTheme="minorHAnsi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B55277"/>
    <w:pPr>
      <w:spacing w:after="100"/>
      <w:ind w:left="400"/>
    </w:pPr>
    <w:rPr>
      <w:rFonts w:asciiTheme="minorHAnsi" w:hAnsiTheme="minorHAnsi"/>
      <w:sz w:val="2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552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2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5277"/>
    <w:pPr>
      <w:tabs>
        <w:tab w:val="center" w:pos="4513"/>
        <w:tab w:val="right" w:pos="9026"/>
      </w:tabs>
    </w:pPr>
    <w:rPr>
      <w:rFonts w:asciiTheme="minorHAnsi" w:hAnsiTheme="minorHAnsi"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5277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B55277"/>
    <w:pPr>
      <w:tabs>
        <w:tab w:val="center" w:pos="4513"/>
        <w:tab w:val="right" w:pos="9026"/>
      </w:tabs>
    </w:pPr>
    <w:rPr>
      <w:rFonts w:asciiTheme="minorHAnsi" w:hAnsiTheme="minorHAnsi"/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5277"/>
    <w:rPr>
      <w:sz w:val="20"/>
    </w:rPr>
  </w:style>
  <w:style w:type="table" w:styleId="PlainTable2">
    <w:name w:val="Plain Table 2"/>
    <w:basedOn w:val="TableNormal"/>
    <w:uiPriority w:val="42"/>
    <w:rsid w:val="005A375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3-Accent3">
    <w:name w:val="List Table 3 Accent 3"/>
    <w:basedOn w:val="TableNormal"/>
    <w:uiPriority w:val="48"/>
    <w:rsid w:val="005A375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BC1E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BC1E2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6">
    <w:name w:val="List Table 4 Accent 6"/>
    <w:basedOn w:val="TableNormal"/>
    <w:uiPriority w:val="49"/>
    <w:rsid w:val="0090584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90584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1">
    <w:name w:val="List Table 4 Accent 1"/>
    <w:basedOn w:val="TableNormal"/>
    <w:uiPriority w:val="49"/>
    <w:rsid w:val="007945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5F125C"/>
    <w:rPr>
      <w:color w:val="808080"/>
    </w:rPr>
  </w:style>
  <w:style w:type="character" w:styleId="Strong">
    <w:name w:val="Strong"/>
    <w:basedOn w:val="DefaultParagraphFont"/>
    <w:uiPriority w:val="22"/>
    <w:qFormat/>
    <w:rsid w:val="006A559C"/>
    <w:rPr>
      <w:b/>
      <w:bCs/>
    </w:rPr>
  </w:style>
  <w:style w:type="paragraph" w:customStyle="1" w:styleId="BVIfnrCharCharChar1CharCharCharCharCharCharChar1CharCharChar1Char">
    <w:name w:val="BVI fnr (文字) (文字) Char (文字) Char Char1 Char Char Char Char Char Char Char1 Char Char Char1 Char"/>
    <w:aliases w:val="BVI fnr (文字) (文字) Char (文字) Char Char1 Char Char Char Char Char Char Char1 Char Char Char Char Char Char1 Char Char"/>
    <w:basedOn w:val="Normal"/>
    <w:link w:val="FootnoteReference"/>
    <w:uiPriority w:val="99"/>
    <w:rsid w:val="006A559C"/>
    <w:pPr>
      <w:spacing w:before="0" w:after="160" w:line="240" w:lineRule="exact"/>
    </w:pPr>
    <w:rPr>
      <w:rFonts w:asciiTheme="minorHAnsi" w:hAnsiTheme="minorHAnsi"/>
      <w:szCs w:val="2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915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topic-info">
    <w:name w:val="list-topic-info"/>
    <w:basedOn w:val="DefaultParagraphFont"/>
    <w:rsid w:val="00B915FB"/>
  </w:style>
  <w:style w:type="character" w:customStyle="1" w:styleId="list-item-views">
    <w:name w:val="list-item-views"/>
    <w:basedOn w:val="DefaultParagraphFont"/>
    <w:rsid w:val="00B915FB"/>
  </w:style>
  <w:style w:type="character" w:styleId="Emphasis">
    <w:name w:val="Emphasis"/>
    <w:basedOn w:val="DefaultParagraphFont"/>
    <w:uiPriority w:val="20"/>
    <w:qFormat/>
    <w:rsid w:val="00B915FB"/>
    <w:rPr>
      <w:i/>
      <w:iCs/>
    </w:rPr>
  </w:style>
  <w:style w:type="paragraph" w:styleId="Revision">
    <w:name w:val="Revision"/>
    <w:hidden/>
    <w:uiPriority w:val="99"/>
    <w:semiHidden/>
    <w:rsid w:val="00EC3320"/>
    <w:pPr>
      <w:spacing w:after="0" w:line="240" w:lineRule="auto"/>
    </w:pPr>
    <w:rPr>
      <w:rFonts w:ascii="Calibri" w:hAnsi="Calibri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290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11818082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70524830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8048935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9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759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6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32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048578002">
                  <w:marLeft w:val="0"/>
                  <w:marRight w:val="0"/>
                  <w:marTop w:val="0"/>
                  <w:marBottom w:val="0"/>
                  <w:divBdr>
                    <w:top w:val="single" w:sz="12" w:space="0" w:color="BABABA"/>
                    <w:left w:val="single" w:sz="12" w:space="0" w:color="BABABA"/>
                    <w:bottom w:val="single" w:sz="12" w:space="0" w:color="BABABA"/>
                    <w:right w:val="single" w:sz="12" w:space="0" w:color="BABABA"/>
                  </w:divBdr>
                </w:div>
              </w:divsChild>
            </w:div>
          </w:divsChild>
        </w:div>
      </w:divsChild>
    </w:div>
    <w:div w:id="1574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813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7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aron.holmes@wfp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martin.keitsch@wfp.org" TargetMode="External"/><Relationship Id="rId17" Type="http://schemas.openxmlformats.org/officeDocument/2006/relationships/hyperlink" Target="https://logcluster.org/document/fbpp-tool-stakeholder-mapping-workshe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gcluster.org/document/fbpp-gdnc-stakeholder-mapping-guidanc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q.glc.preparedness@wfp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thalie.mayo@wfp.org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ominique.debonis@wfp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ogcluster.org/document/fbpp-tool-stakeholder-mapping-workshe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7B14F866A40E45BDB34676C2D2B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D55F0-12D4-994A-9FD5-C6738B04DEB9}"/>
      </w:docPartPr>
      <w:docPartBody>
        <w:p w:rsidR="00931A40" w:rsidRDefault="00544C4C" w:rsidP="00544C4C">
          <w:pPr>
            <w:pStyle w:val="987B14F866A40E45BDB34676C2D2B310"/>
          </w:pPr>
          <w:r w:rsidRPr="00420A81">
            <w:rPr>
              <w:rStyle w:val="PlaceholderText"/>
            </w:rPr>
            <w:t>[Title]</w:t>
          </w:r>
        </w:p>
      </w:docPartBody>
    </w:docPart>
    <w:docPart>
      <w:docPartPr>
        <w:name w:val="8E13876690BB084EA93655A1CB840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DC3F-0095-7246-93E4-DC8915CFD3F2}"/>
      </w:docPartPr>
      <w:docPartBody>
        <w:p w:rsidR="00931A40" w:rsidRDefault="00544C4C" w:rsidP="00544C4C">
          <w:pPr>
            <w:pStyle w:val="8E13876690BB084EA93655A1CB8401B0"/>
          </w:pPr>
          <w:r w:rsidRPr="00B25C13">
            <w:rPr>
              <w:rStyle w:val="PlaceholderText"/>
            </w:rPr>
            <w:t>[Subject]</w:t>
          </w:r>
        </w:p>
      </w:docPartBody>
    </w:docPart>
    <w:docPart>
      <w:docPartPr>
        <w:name w:val="DDF9966300B2064E9B8B1464487D9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4BF7-DECB-0348-AF33-676136DA2B71}"/>
      </w:docPartPr>
      <w:docPartBody>
        <w:p w:rsidR="00931A40" w:rsidRDefault="00544C4C" w:rsidP="00544C4C">
          <w:pPr>
            <w:pStyle w:val="DDF9966300B2064E9B8B1464487D90A9"/>
          </w:pPr>
          <w:r w:rsidRPr="00420A81">
            <w:rPr>
              <w:rStyle w:val="PlaceholderText"/>
            </w:rPr>
            <w:t>[Title]</w:t>
          </w:r>
        </w:p>
      </w:docPartBody>
    </w:docPart>
    <w:docPart>
      <w:docPartPr>
        <w:name w:val="23504C83147FAD43949161BB0B0A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7E389-2D05-7542-AD67-385A63C31926}"/>
      </w:docPartPr>
      <w:docPartBody>
        <w:p w:rsidR="00931A40" w:rsidRDefault="00544C4C" w:rsidP="00544C4C">
          <w:pPr>
            <w:pStyle w:val="23504C83147FAD43949161BB0B0AE61B"/>
          </w:pPr>
          <w:r w:rsidRPr="00B25C13">
            <w:rPr>
              <w:rStyle w:val="PlaceholderText"/>
            </w:rPr>
            <w:t>[Subject]</w:t>
          </w:r>
        </w:p>
      </w:docPartBody>
    </w:docPart>
    <w:docPart>
      <w:docPartPr>
        <w:name w:val="A2932B34C5239C409CDEBE6D1F0DF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BA6C4-CA5A-6B43-9AAF-B9472A7A1C49}"/>
      </w:docPartPr>
      <w:docPartBody>
        <w:p w:rsidR="00931A40" w:rsidRDefault="00544C4C" w:rsidP="00544C4C">
          <w:pPr>
            <w:pStyle w:val="A2932B34C5239C409CDEBE6D1F0DF2C2"/>
          </w:pPr>
          <w:r w:rsidRPr="00420A81">
            <w:rPr>
              <w:rStyle w:val="PlaceholderText"/>
            </w:rPr>
            <w:t>[Title]</w:t>
          </w:r>
        </w:p>
      </w:docPartBody>
    </w:docPart>
    <w:docPart>
      <w:docPartPr>
        <w:name w:val="720EA9039B585D4AB9F822D26F54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A030-6011-4449-8C10-75DFB363FB8E}"/>
      </w:docPartPr>
      <w:docPartBody>
        <w:p w:rsidR="00931A40" w:rsidRDefault="00544C4C" w:rsidP="00544C4C">
          <w:pPr>
            <w:pStyle w:val="720EA9039B585D4AB9F822D26F54B451"/>
          </w:pPr>
          <w:r w:rsidRPr="00B25C13">
            <w:rPr>
              <w:rStyle w:val="PlaceholderText"/>
            </w:rPr>
            <w:t>[Subject]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FBCE1-F7AB-488B-8FDB-1CE9DEC70D21}"/>
      </w:docPartPr>
      <w:docPartBody>
        <w:p w:rsidR="006A5CB5" w:rsidRDefault="006A5CB5">
          <w:r w:rsidRPr="001A739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altName w:val="Calibri"/>
    <w:panose1 w:val="020B0604020202020204"/>
    <w:charset w:val="00"/>
    <w:family w:val="auto"/>
    <w:pitch w:val="variable"/>
    <w:sig w:usb0="800000AF" w:usb1="4000204A" w:usb2="00000000" w:usb3="00000000" w:csb0="0000009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(Body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A3"/>
    <w:rsid w:val="000B5BC1"/>
    <w:rsid w:val="0017605A"/>
    <w:rsid w:val="002958BA"/>
    <w:rsid w:val="002B4E29"/>
    <w:rsid w:val="00544C4C"/>
    <w:rsid w:val="005C36B1"/>
    <w:rsid w:val="006A5CB5"/>
    <w:rsid w:val="00704CF4"/>
    <w:rsid w:val="00931A40"/>
    <w:rsid w:val="00B462A3"/>
    <w:rsid w:val="00B71EC4"/>
    <w:rsid w:val="00D01FE6"/>
    <w:rsid w:val="00EC652A"/>
    <w:rsid w:val="00E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CB5"/>
    <w:rPr>
      <w:color w:val="808080"/>
    </w:rPr>
  </w:style>
  <w:style w:type="paragraph" w:customStyle="1" w:styleId="987B14F866A40E45BDB34676C2D2B310">
    <w:name w:val="987B14F866A40E45BDB34676C2D2B310"/>
    <w:rsid w:val="00544C4C"/>
    <w:pPr>
      <w:spacing w:after="0" w:line="240" w:lineRule="auto"/>
    </w:pPr>
    <w:rPr>
      <w:sz w:val="24"/>
      <w:szCs w:val="24"/>
    </w:rPr>
  </w:style>
  <w:style w:type="paragraph" w:customStyle="1" w:styleId="8E13876690BB084EA93655A1CB8401B0">
    <w:name w:val="8E13876690BB084EA93655A1CB8401B0"/>
    <w:rsid w:val="00544C4C"/>
    <w:pPr>
      <w:spacing w:after="0" w:line="240" w:lineRule="auto"/>
    </w:pPr>
    <w:rPr>
      <w:sz w:val="24"/>
      <w:szCs w:val="24"/>
    </w:rPr>
  </w:style>
  <w:style w:type="paragraph" w:customStyle="1" w:styleId="DDF9966300B2064E9B8B1464487D90A9">
    <w:name w:val="DDF9966300B2064E9B8B1464487D90A9"/>
    <w:rsid w:val="00544C4C"/>
    <w:pPr>
      <w:spacing w:after="0" w:line="240" w:lineRule="auto"/>
    </w:pPr>
    <w:rPr>
      <w:sz w:val="24"/>
      <w:szCs w:val="24"/>
    </w:rPr>
  </w:style>
  <w:style w:type="paragraph" w:customStyle="1" w:styleId="23504C83147FAD43949161BB0B0AE61B">
    <w:name w:val="23504C83147FAD43949161BB0B0AE61B"/>
    <w:rsid w:val="00544C4C"/>
    <w:pPr>
      <w:spacing w:after="0" w:line="240" w:lineRule="auto"/>
    </w:pPr>
    <w:rPr>
      <w:sz w:val="24"/>
      <w:szCs w:val="24"/>
    </w:rPr>
  </w:style>
  <w:style w:type="paragraph" w:customStyle="1" w:styleId="A2932B34C5239C409CDEBE6D1F0DF2C2">
    <w:name w:val="A2932B34C5239C409CDEBE6D1F0DF2C2"/>
    <w:rsid w:val="00544C4C"/>
    <w:pPr>
      <w:spacing w:after="0" w:line="240" w:lineRule="auto"/>
    </w:pPr>
    <w:rPr>
      <w:sz w:val="24"/>
      <w:szCs w:val="24"/>
    </w:rPr>
  </w:style>
  <w:style w:type="paragraph" w:customStyle="1" w:styleId="720EA9039B585D4AB9F822D26F54B451">
    <w:name w:val="720EA9039B585D4AB9F822D26F54B451"/>
    <w:rsid w:val="00544C4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C478984EF844D9C224D8A409AE0C0" ma:contentTypeVersion="13" ma:contentTypeDescription="Create a new document." ma:contentTypeScope="" ma:versionID="78f53fc55dd4585b69c0239a01e62438">
  <xsd:schema xmlns:xsd="http://www.w3.org/2001/XMLSchema" xmlns:xs="http://www.w3.org/2001/XMLSchema" xmlns:p="http://schemas.microsoft.com/office/2006/metadata/properties" xmlns:ns2="681086c3-c181-4d10-bcc7-f991cf86aeca" xmlns:ns3="f1809a84-3433-494e-915f-a0058cd5ec7a" targetNamespace="http://schemas.microsoft.com/office/2006/metadata/properties" ma:root="true" ma:fieldsID="bc8b0e2794a1ddc107998d2f5686b8c0" ns2:_="" ns3:_="">
    <xsd:import namespace="681086c3-c181-4d10-bcc7-f991cf86aeca"/>
    <xsd:import namespace="f1809a84-3433-494e-915f-a0058cd5e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086c3-c181-4d10-bcc7-f991cf86ae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09a84-3433-494e-915f-a0058cd5e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CBB7D-E907-4607-A913-7AA9A774CC36}"/>
</file>

<file path=customXml/itemProps2.xml><?xml version="1.0" encoding="utf-8"?>
<ds:datastoreItem xmlns:ds="http://schemas.openxmlformats.org/officeDocument/2006/customXml" ds:itemID="{BECC00A3-E26E-453B-B8F3-2A6B2E7B528B}">
  <ds:schemaRefs>
    <ds:schemaRef ds:uri="http://purl.org/dc/elements/1.1/"/>
    <ds:schemaRef ds:uri="http://schemas.microsoft.com/office/2006/metadata/properties"/>
    <ds:schemaRef ds:uri="681086c3-c181-4d10-bcc7-f991cf86aeca"/>
    <ds:schemaRef ds:uri="http://purl.org/dc/terms/"/>
    <ds:schemaRef ds:uri="http://schemas.openxmlformats.org/package/2006/metadata/core-properties"/>
    <ds:schemaRef ds:uri="f1809a84-3433-494e-915f-a0058cd5ec7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40F361-30AD-40D4-8A48-8F5DD684BD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353ABA-D913-41DA-BFCB-B7025A3BE0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452</Words>
  <Characters>3093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Field-Based Preparedness Project (FBPP)</vt:lpstr>
    </vt:vector>
  </TitlesOfParts>
  <Manager/>
  <Company/>
  <LinksUpToDate>false</LinksUpToDate>
  <CharactersWithSpaces>3525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Field-Based Preparedness Project (FBPP)</dc:title>
  <dc:subject>Stakeholder Mapping Worksheet</dc:subject>
  <dc:creator>Dominique De Bonis</dc:creator>
  <cp:keywords/>
  <dc:description/>
  <cp:lastModifiedBy>Aaron Holmes</cp:lastModifiedBy>
  <cp:revision>151</cp:revision>
  <cp:lastPrinted>2020-12-09T05:59:00Z</cp:lastPrinted>
  <dcterms:created xsi:type="dcterms:W3CDTF">2020-11-01T08:00:00Z</dcterms:created>
  <dcterms:modified xsi:type="dcterms:W3CDTF">2020-12-10T03:59:00Z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0x010100C23C478984EF844D9C224D8A409AE0C0</vt:lpwstr>
  </property>
  <property fmtid="{D5CDD505-2E9C-101B-9397-08002B2CF9AE}" pid="3" name="Date Updated">
    <vt:lpwstr>Dec. 2020 (v1)</vt:lpwstr>
  </property>
</Properties>
</file>